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C3" w:rsidRPr="00751B71" w:rsidRDefault="00134685" w:rsidP="00751B71">
      <w:pPr>
        <w:rPr>
          <w:sz w:val="22"/>
          <w:szCs w:val="22"/>
          <w:lang w:val="uk-UA"/>
        </w:rPr>
      </w:pPr>
      <w:r w:rsidRPr="005A6655">
        <w:rPr>
          <w:sz w:val="22"/>
          <w:szCs w:val="22"/>
          <w:lang w:val="uk-UA"/>
        </w:rPr>
        <w:t>м. Київ</w:t>
      </w:r>
      <w:r w:rsidRPr="005A6655">
        <w:rPr>
          <w:sz w:val="22"/>
          <w:szCs w:val="22"/>
          <w:lang w:val="uk-UA"/>
        </w:rPr>
        <w:tab/>
      </w:r>
      <w:r w:rsidRPr="005A6655">
        <w:rPr>
          <w:sz w:val="22"/>
          <w:szCs w:val="22"/>
          <w:lang w:val="uk-UA"/>
        </w:rPr>
        <w:tab/>
      </w:r>
      <w:r w:rsidRPr="005A6655">
        <w:rPr>
          <w:sz w:val="22"/>
          <w:szCs w:val="22"/>
          <w:lang w:val="uk-UA"/>
        </w:rPr>
        <w:tab/>
      </w:r>
      <w:r w:rsidRPr="005A6655">
        <w:rPr>
          <w:sz w:val="22"/>
          <w:szCs w:val="22"/>
          <w:lang w:val="uk-UA"/>
        </w:rPr>
        <w:tab/>
      </w:r>
      <w:r w:rsidR="005A0DB2" w:rsidRPr="005A6655">
        <w:rPr>
          <w:sz w:val="22"/>
          <w:szCs w:val="22"/>
          <w:lang w:val="uk-UA"/>
        </w:rPr>
        <w:tab/>
      </w:r>
      <w:r w:rsidR="005A0DB2" w:rsidRPr="005A6655">
        <w:rPr>
          <w:sz w:val="22"/>
          <w:szCs w:val="22"/>
          <w:lang w:val="uk-UA"/>
        </w:rPr>
        <w:tab/>
      </w:r>
      <w:r w:rsidR="005A0DB2" w:rsidRPr="005A6655">
        <w:rPr>
          <w:sz w:val="22"/>
          <w:szCs w:val="22"/>
          <w:lang w:val="uk-UA"/>
        </w:rPr>
        <w:tab/>
      </w:r>
      <w:r w:rsidR="005A0DB2" w:rsidRPr="005A6655">
        <w:rPr>
          <w:sz w:val="22"/>
          <w:szCs w:val="22"/>
          <w:lang w:val="uk-UA"/>
        </w:rPr>
        <w:tab/>
      </w:r>
      <w:r w:rsidRPr="005A6655">
        <w:rPr>
          <w:sz w:val="22"/>
          <w:szCs w:val="22"/>
          <w:lang w:val="uk-UA"/>
        </w:rPr>
        <w:tab/>
      </w:r>
      <w:r w:rsidR="005A0DB2" w:rsidRPr="005A6655">
        <w:rPr>
          <w:sz w:val="22"/>
          <w:szCs w:val="22"/>
          <w:lang w:val="uk-UA"/>
        </w:rPr>
        <w:tab/>
      </w:r>
      <w:r w:rsidR="005A0DB2" w:rsidRPr="005A6655">
        <w:rPr>
          <w:sz w:val="22"/>
          <w:szCs w:val="22"/>
          <w:lang w:val="uk-UA"/>
        </w:rPr>
        <w:tab/>
      </w:r>
      <w:r w:rsidR="00185DEB">
        <w:rPr>
          <w:b/>
          <w:sz w:val="22"/>
          <w:lang w:val="uk-UA"/>
        </w:rPr>
        <w:t xml:space="preserve">20 жовтня </w:t>
      </w:r>
      <w:r w:rsidR="00740274">
        <w:rPr>
          <w:sz w:val="22"/>
          <w:szCs w:val="22"/>
          <w:lang w:val="uk-UA"/>
        </w:rPr>
        <w:t>2014</w:t>
      </w:r>
      <w:r w:rsidRPr="005A6655">
        <w:rPr>
          <w:sz w:val="22"/>
          <w:szCs w:val="22"/>
          <w:lang w:val="uk-UA"/>
        </w:rPr>
        <w:t xml:space="preserve"> р. </w:t>
      </w:r>
    </w:p>
    <w:p w:rsidR="00134685" w:rsidRPr="005A6655" w:rsidRDefault="00134685" w:rsidP="00A22F24">
      <w:pPr>
        <w:contextualSpacing/>
        <w:jc w:val="center"/>
        <w:rPr>
          <w:rFonts w:eastAsia="Calibri"/>
          <w:b/>
          <w:lang w:val="uk-UA" w:eastAsia="en-US"/>
        </w:rPr>
      </w:pPr>
    </w:p>
    <w:p w:rsidR="00A22F24" w:rsidRPr="005A6655" w:rsidRDefault="00A22F24" w:rsidP="00A22F24">
      <w:pPr>
        <w:contextualSpacing/>
        <w:jc w:val="center"/>
        <w:rPr>
          <w:rFonts w:eastAsia="Calibri"/>
          <w:b/>
          <w:lang w:val="uk-UA" w:eastAsia="en-US"/>
        </w:rPr>
      </w:pPr>
      <w:r w:rsidRPr="005A6655">
        <w:rPr>
          <w:rFonts w:eastAsia="Calibri"/>
          <w:b/>
          <w:lang w:val="uk-UA" w:eastAsia="en-US"/>
        </w:rPr>
        <w:t xml:space="preserve">Публічний договір </w:t>
      </w:r>
    </w:p>
    <w:p w:rsidR="00A22F24" w:rsidRPr="005A6655" w:rsidRDefault="00A22F24" w:rsidP="00A22F24">
      <w:pPr>
        <w:contextualSpacing/>
        <w:jc w:val="center"/>
        <w:rPr>
          <w:rFonts w:eastAsia="Calibri"/>
          <w:b/>
          <w:lang w:val="uk-UA" w:eastAsia="en-US"/>
        </w:rPr>
      </w:pPr>
    </w:p>
    <w:p w:rsidR="00570022" w:rsidRPr="005A6655" w:rsidRDefault="00570022" w:rsidP="00570022">
      <w:pPr>
        <w:jc w:val="center"/>
        <w:rPr>
          <w:rFonts w:eastAsia="Calibri"/>
          <w:b/>
          <w:lang w:val="uk-UA" w:eastAsia="en-US"/>
        </w:rPr>
      </w:pPr>
      <w:r w:rsidRPr="005A6655">
        <w:rPr>
          <w:rFonts w:eastAsia="Calibri"/>
          <w:b/>
          <w:lang w:val="uk-UA" w:eastAsia="en-US"/>
        </w:rPr>
        <w:t xml:space="preserve">Публічний абонентський договір про надання послуг </w:t>
      </w:r>
      <w:r w:rsidR="00140CDD" w:rsidRPr="005A6655">
        <w:rPr>
          <w:b/>
          <w:lang w:val="uk-UA" w:eastAsia="x-none"/>
        </w:rPr>
        <w:t xml:space="preserve"> </w:t>
      </w:r>
      <w:r w:rsidR="00140CDD" w:rsidRPr="005A6655">
        <w:rPr>
          <w:b/>
          <w:lang w:val="en-US" w:eastAsia="x-none"/>
        </w:rPr>
        <w:t>OLL</w:t>
      </w:r>
      <w:r w:rsidR="00140CDD" w:rsidRPr="005A6655">
        <w:rPr>
          <w:b/>
          <w:lang w:val="uk-UA" w:eastAsia="x-none"/>
        </w:rPr>
        <w:t>.</w:t>
      </w:r>
      <w:r w:rsidR="00140CDD" w:rsidRPr="005A6655">
        <w:rPr>
          <w:b/>
          <w:lang w:val="en-US" w:eastAsia="x-none"/>
        </w:rPr>
        <w:t>TV</w:t>
      </w:r>
      <w:r w:rsidRPr="005A6655">
        <w:rPr>
          <w:rFonts w:eastAsia="Calibri"/>
          <w:b/>
          <w:lang w:val="uk-UA" w:eastAsia="en-US"/>
        </w:rPr>
        <w:t xml:space="preserve"> </w:t>
      </w:r>
    </w:p>
    <w:p w:rsidR="00570022" w:rsidRPr="005A6655" w:rsidRDefault="00570022" w:rsidP="00570022">
      <w:pPr>
        <w:jc w:val="center"/>
        <w:rPr>
          <w:rFonts w:eastAsia="Calibri"/>
          <w:b/>
          <w:lang w:val="uk-UA" w:eastAsia="en-US"/>
        </w:rPr>
      </w:pPr>
    </w:p>
    <w:p w:rsidR="00570022" w:rsidRPr="005A6655" w:rsidRDefault="00570022" w:rsidP="00570022">
      <w:pPr>
        <w:jc w:val="both"/>
        <w:rPr>
          <w:lang w:val="uk-UA"/>
        </w:rPr>
      </w:pPr>
      <w:r w:rsidRPr="005A6655">
        <w:rPr>
          <w:lang w:val="uk-UA"/>
        </w:rPr>
        <w:t>м. Київ</w:t>
      </w:r>
      <w:r w:rsidRPr="005A6655">
        <w:rPr>
          <w:lang w:val="uk-UA"/>
        </w:rPr>
        <w:tab/>
      </w:r>
      <w:r w:rsidRPr="005A6655">
        <w:rPr>
          <w:lang w:val="uk-UA"/>
        </w:rPr>
        <w:tab/>
      </w:r>
      <w:r w:rsidRPr="005A6655">
        <w:rPr>
          <w:lang w:val="uk-UA"/>
        </w:rPr>
        <w:tab/>
      </w:r>
      <w:r w:rsidRPr="005A6655">
        <w:rPr>
          <w:lang w:val="uk-UA"/>
        </w:rPr>
        <w:tab/>
      </w:r>
      <w:r w:rsidRPr="005A6655">
        <w:rPr>
          <w:lang w:val="uk-UA"/>
        </w:rPr>
        <w:tab/>
      </w:r>
      <w:r w:rsidRPr="005A6655">
        <w:rPr>
          <w:lang w:val="uk-UA"/>
        </w:rPr>
        <w:tab/>
      </w:r>
      <w:r w:rsidRPr="005A6655">
        <w:rPr>
          <w:lang w:val="uk-UA"/>
        </w:rPr>
        <w:tab/>
      </w:r>
      <w:r w:rsidRPr="005A6655">
        <w:rPr>
          <w:lang w:val="uk-UA"/>
        </w:rPr>
        <w:tab/>
        <w:t xml:space="preserve"> </w:t>
      </w:r>
      <w:r w:rsidRPr="005A6655">
        <w:rPr>
          <w:lang w:val="uk-UA"/>
        </w:rPr>
        <w:tab/>
        <w:t xml:space="preserve">  від «</w:t>
      </w:r>
      <w:r w:rsidR="00884397" w:rsidRPr="005A6655">
        <w:rPr>
          <w:lang w:val="uk-UA"/>
        </w:rPr>
        <w:t>___</w:t>
      </w:r>
      <w:r w:rsidRPr="005A6655">
        <w:rPr>
          <w:lang w:val="uk-UA"/>
        </w:rPr>
        <w:t xml:space="preserve">» </w:t>
      </w:r>
      <w:r w:rsidR="00884397" w:rsidRPr="005A6655">
        <w:rPr>
          <w:lang w:val="uk-UA"/>
        </w:rPr>
        <w:t>________ 201_</w:t>
      </w:r>
    </w:p>
    <w:p w:rsidR="00570022" w:rsidRPr="005A6655" w:rsidRDefault="00570022" w:rsidP="00570022">
      <w:pPr>
        <w:jc w:val="both"/>
        <w:rPr>
          <w:lang w:val="uk-UA"/>
        </w:rPr>
      </w:pPr>
    </w:p>
    <w:p w:rsidR="00570022" w:rsidRPr="005A6655" w:rsidRDefault="008470C0" w:rsidP="00570022">
      <w:pPr>
        <w:jc w:val="both"/>
        <w:rPr>
          <w:lang w:val="uk-UA"/>
        </w:rPr>
      </w:pPr>
      <w:bookmarkStart w:id="0" w:name="_Toc360526762"/>
      <w:bookmarkStart w:id="1" w:name="_Toc360467211"/>
      <w:bookmarkStart w:id="2" w:name="_Toc358121470"/>
      <w:bookmarkStart w:id="3" w:name="_Toc357693194"/>
      <w:r w:rsidRPr="008470C0">
        <w:rPr>
          <w:b/>
          <w:sz w:val="22"/>
          <w:lang w:val="uk-UA"/>
        </w:rPr>
        <w:t>Товариство з обмеженою відповідальністю «</w:t>
      </w:r>
      <w:r w:rsidR="0003643D">
        <w:rPr>
          <w:b/>
          <w:sz w:val="22"/>
          <w:lang w:val="uk-UA"/>
        </w:rPr>
        <w:t>Айті-Інвест</w:t>
      </w:r>
      <w:r w:rsidRPr="008470C0">
        <w:rPr>
          <w:b/>
          <w:sz w:val="22"/>
          <w:lang w:val="uk-UA"/>
        </w:rPr>
        <w:t>»</w:t>
      </w:r>
      <w:r w:rsidR="00570022" w:rsidRPr="005A6655">
        <w:rPr>
          <w:lang w:val="uk-UA"/>
        </w:rPr>
        <w:t>, (надалі – "</w:t>
      </w:r>
      <w:r w:rsidR="00570022" w:rsidRPr="005A6655">
        <w:rPr>
          <w:b/>
          <w:lang w:val="uk-UA"/>
        </w:rPr>
        <w:t>Агент</w:t>
      </w:r>
      <w:r w:rsidR="00570022" w:rsidRPr="005A6655">
        <w:rPr>
          <w:lang w:val="uk-UA"/>
        </w:rPr>
        <w:t>"), що діє на підставі Агентського договору від</w:t>
      </w:r>
      <w:r w:rsidR="00245E51" w:rsidRPr="005A6655">
        <w:rPr>
          <w:lang w:val="uk-UA"/>
        </w:rPr>
        <w:t xml:space="preserve"> </w:t>
      </w:r>
      <w:r w:rsidR="00BA46CB" w:rsidRPr="00BA46CB">
        <w:rPr>
          <w:lang w:val="uk-UA"/>
        </w:rPr>
        <w:t xml:space="preserve">ДС-018697/2014 </w:t>
      </w:r>
      <w:r w:rsidR="00740274">
        <w:rPr>
          <w:lang w:val="uk-UA"/>
        </w:rPr>
        <w:t xml:space="preserve">від </w:t>
      </w:r>
      <w:r w:rsidR="00185DEB">
        <w:rPr>
          <w:b/>
          <w:sz w:val="22"/>
          <w:lang w:val="uk-UA"/>
        </w:rPr>
        <w:t xml:space="preserve">20 жовтня </w:t>
      </w:r>
      <w:r w:rsidR="00740274">
        <w:rPr>
          <w:lang w:val="uk-UA"/>
        </w:rPr>
        <w:t>2014</w:t>
      </w:r>
      <w:r w:rsidR="005A0DB2" w:rsidRPr="005A6655">
        <w:rPr>
          <w:lang w:val="uk-UA"/>
        </w:rPr>
        <w:t xml:space="preserve">р. </w:t>
      </w:r>
      <w:r w:rsidR="00570022" w:rsidRPr="005A6655">
        <w:rPr>
          <w:lang w:val="uk-UA"/>
        </w:rPr>
        <w:t xml:space="preserve">від імені, в інтересах та за рахунок </w:t>
      </w:r>
      <w:r w:rsidR="00570022" w:rsidRPr="005A6655">
        <w:rPr>
          <w:b/>
          <w:lang w:val="uk-UA"/>
        </w:rPr>
        <w:t>Товариства з обмеженою відповідальністю "Діджітал Скрінз"</w:t>
      </w:r>
      <w:r w:rsidR="00570022" w:rsidRPr="005A6655">
        <w:rPr>
          <w:lang w:val="uk-UA"/>
        </w:rPr>
        <w:t xml:space="preserve"> (надалі – "</w:t>
      </w:r>
      <w:r w:rsidR="00570022" w:rsidRPr="005A6655">
        <w:rPr>
          <w:b/>
          <w:lang w:val="uk-UA"/>
        </w:rPr>
        <w:t>Провайдер</w:t>
      </w:r>
      <w:r w:rsidR="00570022" w:rsidRPr="005A6655">
        <w:rPr>
          <w:lang w:val="uk-UA"/>
        </w:rPr>
        <w:t>"), керуючись статтями 633 та 634 Цивільного кодексу України, пропонує та організовує від імені Провайдера надання послуги "</w:t>
      </w:r>
      <w:r w:rsidR="00F22CC5" w:rsidRPr="005A6655">
        <w:rPr>
          <w:caps/>
          <w:lang w:val="en-US"/>
        </w:rPr>
        <w:t>OLL</w:t>
      </w:r>
      <w:r w:rsidR="00F22CC5" w:rsidRPr="005A6655">
        <w:rPr>
          <w:caps/>
          <w:lang w:val="uk-UA"/>
        </w:rPr>
        <w:t>.</w:t>
      </w:r>
      <w:r w:rsidR="00F22CC5" w:rsidRPr="005A6655">
        <w:rPr>
          <w:caps/>
          <w:lang w:val="en-US"/>
        </w:rPr>
        <w:t>TV</w:t>
      </w:r>
      <w:r w:rsidR="00570022" w:rsidRPr="005A6655">
        <w:rPr>
          <w:caps/>
          <w:lang w:val="uk-UA"/>
        </w:rPr>
        <w:t>"</w:t>
      </w:r>
      <w:r w:rsidR="00570022" w:rsidRPr="005A6655">
        <w:rPr>
          <w:lang w:val="uk-UA"/>
        </w:rPr>
        <w:t>, як вони визначені нижче, на умовах, встановлених у цьому публічному договорі (далі – "</w:t>
      </w:r>
      <w:r w:rsidR="00570022" w:rsidRPr="005A6655">
        <w:rPr>
          <w:b/>
          <w:lang w:val="uk-UA"/>
        </w:rPr>
        <w:t>Договір</w:t>
      </w:r>
      <w:r w:rsidR="00570022" w:rsidRPr="005A6655">
        <w:rPr>
          <w:lang w:val="uk-UA"/>
        </w:rPr>
        <w:t>").</w:t>
      </w:r>
      <w:bookmarkStart w:id="4" w:name="_Toc360526763"/>
      <w:bookmarkStart w:id="5" w:name="_Toc360467212"/>
      <w:bookmarkStart w:id="6" w:name="_Toc358121471"/>
      <w:bookmarkStart w:id="7" w:name="_Toc357693195"/>
      <w:bookmarkEnd w:id="0"/>
      <w:bookmarkEnd w:id="1"/>
      <w:bookmarkEnd w:id="2"/>
      <w:bookmarkEnd w:id="3"/>
    </w:p>
    <w:p w:rsidR="00570022" w:rsidRPr="005A6655" w:rsidRDefault="00570022" w:rsidP="00570022">
      <w:pPr>
        <w:jc w:val="both"/>
        <w:rPr>
          <w:lang w:val="uk-UA"/>
        </w:rPr>
      </w:pPr>
    </w:p>
    <w:p w:rsidR="00570022" w:rsidRPr="005A6655" w:rsidRDefault="00570022" w:rsidP="00570022">
      <w:pPr>
        <w:numPr>
          <w:ilvl w:val="0"/>
          <w:numId w:val="58"/>
        </w:numPr>
        <w:ind w:left="0" w:firstLine="0"/>
        <w:contextualSpacing/>
        <w:jc w:val="both"/>
        <w:rPr>
          <w:b/>
          <w:lang w:val="uk-UA"/>
        </w:rPr>
      </w:pPr>
      <w:r w:rsidRPr="005A6655">
        <w:rPr>
          <w:b/>
          <w:lang w:val="uk-UA"/>
        </w:rPr>
        <w:t>Визначення термінів</w:t>
      </w:r>
    </w:p>
    <w:p w:rsidR="00570022" w:rsidRPr="005A6655" w:rsidRDefault="00570022" w:rsidP="00570022">
      <w:pPr>
        <w:jc w:val="both"/>
        <w:rPr>
          <w:b/>
          <w:lang w:val="uk-UA"/>
        </w:rPr>
      </w:pPr>
      <w:r w:rsidRPr="005A6655">
        <w:rPr>
          <w:lang w:val="uk-UA"/>
        </w:rPr>
        <w:t>У цьому Договорі терміни вживаються в наступному значенні:</w:t>
      </w:r>
    </w:p>
    <w:p w:rsidR="00570022" w:rsidRPr="005A6655" w:rsidRDefault="00570022" w:rsidP="00570022">
      <w:pPr>
        <w:numPr>
          <w:ilvl w:val="1"/>
          <w:numId w:val="58"/>
        </w:numPr>
        <w:ind w:left="0" w:firstLine="0"/>
        <w:contextualSpacing/>
        <w:jc w:val="both"/>
        <w:rPr>
          <w:lang w:val="uk-UA"/>
        </w:rPr>
      </w:pPr>
      <w:r w:rsidRPr="005A6655">
        <w:rPr>
          <w:b/>
          <w:i/>
          <w:lang w:val="uk-UA"/>
        </w:rPr>
        <w:t>Абонент</w:t>
      </w:r>
      <w:r w:rsidRPr="005A6655">
        <w:rPr>
          <w:b/>
          <w:lang w:val="uk-UA"/>
        </w:rPr>
        <w:t xml:space="preserve"> – </w:t>
      </w:r>
      <w:r w:rsidRPr="005A6655">
        <w:rPr>
          <w:lang w:val="uk-UA"/>
        </w:rPr>
        <w:t>фізична особа, якій надано можливість отримувати Сервіс Провайдера на умовах цього Договору.</w:t>
      </w:r>
    </w:p>
    <w:p w:rsidR="00570022" w:rsidRPr="005A6655" w:rsidRDefault="00570022" w:rsidP="00E900E5">
      <w:pPr>
        <w:numPr>
          <w:ilvl w:val="1"/>
          <w:numId w:val="58"/>
        </w:numPr>
        <w:contextualSpacing/>
        <w:jc w:val="both"/>
        <w:rPr>
          <w:lang w:val="uk-UA"/>
        </w:rPr>
      </w:pPr>
      <w:r w:rsidRPr="005A6655">
        <w:rPr>
          <w:b/>
          <w:i/>
          <w:lang w:val="uk-UA"/>
        </w:rPr>
        <w:t>Домашня сторінка</w:t>
      </w:r>
      <w:r w:rsidRPr="005A6655">
        <w:rPr>
          <w:lang w:val="uk-UA"/>
        </w:rPr>
        <w:t xml:space="preserve"> – персональна сторінка Абонента в системі самообслуговування Агента </w:t>
      </w:r>
      <w:r w:rsidR="00304913">
        <w:rPr>
          <w:lang w:val="uk-UA"/>
        </w:rPr>
        <w:br/>
      </w:r>
      <w:r w:rsidR="00304913" w:rsidRPr="005A6655">
        <w:rPr>
          <w:lang w:val="uk-UA"/>
        </w:rPr>
        <w:t>(</w:t>
      </w:r>
      <w:r w:rsidR="00304913" w:rsidRPr="00304913">
        <w:t>http://</w:t>
      </w:r>
      <w:r w:rsidR="00E900E5" w:rsidRPr="00E900E5">
        <w:t xml:space="preserve"> </w:t>
      </w:r>
      <w:r w:rsidR="00E900E5" w:rsidRPr="00BD5F82">
        <w:rPr>
          <w:color w:val="0070C0"/>
        </w:rPr>
        <w:t>www.invest-it.com.ua</w:t>
      </w:r>
      <w:r w:rsidRPr="00BD5F82">
        <w:rPr>
          <w:color w:val="0070C0"/>
          <w:lang w:val="uk-UA"/>
        </w:rPr>
        <w:t xml:space="preserve">), </w:t>
      </w:r>
      <w:r w:rsidRPr="005A6655">
        <w:rPr>
          <w:lang w:val="uk-UA"/>
        </w:rPr>
        <w:t>з якої, за наявності технічної можливості, Абонент може управляти (змінювати пакети Сервісу, замовляти додаткові послуги тощо) послугою «</w:t>
      </w:r>
      <w:r w:rsidR="00863614" w:rsidRPr="005A6655">
        <w:rPr>
          <w:lang w:val="en-US"/>
        </w:rPr>
        <w:t>OLL</w:t>
      </w:r>
      <w:r w:rsidR="00863614" w:rsidRPr="005A6655">
        <w:t>.</w:t>
      </w:r>
      <w:r w:rsidR="00863614" w:rsidRPr="005A6655">
        <w:rPr>
          <w:lang w:val="en-US"/>
        </w:rPr>
        <w:t>TV</w:t>
      </w:r>
      <w:r w:rsidRPr="005A6655">
        <w:rPr>
          <w:lang w:val="uk-UA"/>
        </w:rPr>
        <w:t>» (далі – "</w:t>
      </w:r>
      <w:r w:rsidRPr="005A6655">
        <w:rPr>
          <w:b/>
          <w:i/>
          <w:lang w:val="uk-UA"/>
        </w:rPr>
        <w:t>Послуга</w:t>
      </w:r>
      <w:r w:rsidRPr="005A6655">
        <w:rPr>
          <w:lang w:val="uk-UA"/>
        </w:rPr>
        <w:t>"), а також відслідковувати статистику користування телекомунікаційними послугами Агента та Сервісом Провайдера.</w:t>
      </w:r>
    </w:p>
    <w:p w:rsidR="00570022" w:rsidRPr="005A6655" w:rsidRDefault="00570022" w:rsidP="00304913">
      <w:pPr>
        <w:numPr>
          <w:ilvl w:val="1"/>
          <w:numId w:val="58"/>
        </w:numPr>
        <w:autoSpaceDE w:val="0"/>
        <w:autoSpaceDN w:val="0"/>
        <w:adjustRightInd w:val="0"/>
        <w:contextualSpacing/>
        <w:jc w:val="both"/>
        <w:rPr>
          <w:lang w:val="uk-UA" w:eastAsia="uk-UA"/>
        </w:rPr>
      </w:pPr>
      <w:r w:rsidRPr="00304913">
        <w:rPr>
          <w:b/>
          <w:bCs/>
          <w:i/>
          <w:iCs/>
          <w:lang w:val="uk-UA" w:eastAsia="uk-UA"/>
        </w:rPr>
        <w:t>Плата</w:t>
      </w:r>
      <w:r w:rsidRPr="00304913">
        <w:rPr>
          <w:lang w:val="uk-UA" w:eastAsia="uk-UA"/>
        </w:rPr>
        <w:t xml:space="preserve"> </w:t>
      </w:r>
      <w:r w:rsidRPr="005A6655">
        <w:rPr>
          <w:lang w:val="uk-UA" w:eastAsia="uk-UA"/>
        </w:rPr>
        <w:t>– абонентна плата та інші платежі за Сервіс Провайдера, яка сплачується Абонентом Агенту відповідно до чинних тарифів Провайдера згідно умов цього Договору.</w:t>
      </w:r>
    </w:p>
    <w:p w:rsidR="00570022" w:rsidRPr="005A6655" w:rsidRDefault="00570022" w:rsidP="00304913">
      <w:pPr>
        <w:numPr>
          <w:ilvl w:val="1"/>
          <w:numId w:val="58"/>
        </w:numPr>
        <w:autoSpaceDE w:val="0"/>
        <w:autoSpaceDN w:val="0"/>
        <w:adjustRightInd w:val="0"/>
        <w:contextualSpacing/>
        <w:jc w:val="both"/>
        <w:rPr>
          <w:lang w:val="uk-UA" w:eastAsia="uk-UA"/>
        </w:rPr>
      </w:pPr>
      <w:r w:rsidRPr="00304913">
        <w:rPr>
          <w:b/>
          <w:bCs/>
          <w:i/>
          <w:iCs/>
          <w:lang w:val="uk-UA" w:eastAsia="uk-UA"/>
        </w:rPr>
        <w:t>Телекомунікаційна мережа</w:t>
      </w:r>
      <w:r w:rsidRPr="00304913">
        <w:rPr>
          <w:lang w:val="uk-UA" w:eastAsia="uk-UA"/>
        </w:rPr>
        <w:t xml:space="preserve"> </w:t>
      </w:r>
      <w:r w:rsidRPr="005A6655">
        <w:rPr>
          <w:lang w:val="uk-UA" w:eastAsia="uk-UA"/>
        </w:rPr>
        <w:t>– телекомунікаційна мережа Агента.</w:t>
      </w:r>
    </w:p>
    <w:p w:rsidR="00570022" w:rsidRPr="005A6655" w:rsidRDefault="00570022" w:rsidP="00304913">
      <w:pPr>
        <w:numPr>
          <w:ilvl w:val="1"/>
          <w:numId w:val="58"/>
        </w:numPr>
        <w:autoSpaceDE w:val="0"/>
        <w:autoSpaceDN w:val="0"/>
        <w:adjustRightInd w:val="0"/>
        <w:contextualSpacing/>
        <w:jc w:val="both"/>
        <w:rPr>
          <w:lang w:val="uk-UA" w:eastAsia="uk-UA"/>
        </w:rPr>
      </w:pPr>
      <w:r w:rsidRPr="00304913">
        <w:rPr>
          <w:b/>
          <w:bCs/>
          <w:i/>
          <w:iCs/>
          <w:lang w:val="uk-UA" w:eastAsia="uk-UA"/>
        </w:rPr>
        <w:t>Заявка</w:t>
      </w:r>
      <w:r w:rsidRPr="00304913">
        <w:rPr>
          <w:lang w:val="uk-UA" w:eastAsia="uk-UA"/>
        </w:rPr>
        <w:t xml:space="preserve"> – </w:t>
      </w:r>
      <w:r w:rsidRPr="005A6655">
        <w:rPr>
          <w:lang w:val="uk-UA" w:eastAsia="uk-UA"/>
        </w:rPr>
        <w:t xml:space="preserve">документ на підставі якого Абонент замовляє Сервіс та приєднується до цього Договору. Подана Абонентом Заявка разом з цим Договором визначає умови отримання Сервісу, зокрема спеціальні умови отримання Сервісу. </w:t>
      </w:r>
    </w:p>
    <w:p w:rsidR="00570022" w:rsidRPr="005A6655" w:rsidRDefault="00570022" w:rsidP="00304913">
      <w:pPr>
        <w:numPr>
          <w:ilvl w:val="1"/>
          <w:numId w:val="58"/>
        </w:numPr>
        <w:autoSpaceDE w:val="0"/>
        <w:autoSpaceDN w:val="0"/>
        <w:adjustRightInd w:val="0"/>
        <w:contextualSpacing/>
        <w:jc w:val="both"/>
        <w:rPr>
          <w:lang w:val="uk-UA" w:eastAsia="uk-UA"/>
        </w:rPr>
      </w:pPr>
      <w:r w:rsidRPr="00304913">
        <w:rPr>
          <w:b/>
          <w:bCs/>
          <w:i/>
          <w:iCs/>
          <w:lang w:val="uk-UA" w:eastAsia="uk-UA"/>
        </w:rPr>
        <w:t>Особовий рахунок</w:t>
      </w:r>
      <w:r w:rsidRPr="00304913">
        <w:rPr>
          <w:lang w:val="uk-UA" w:eastAsia="uk-UA"/>
        </w:rPr>
        <w:t xml:space="preserve"> </w:t>
      </w:r>
      <w:r w:rsidRPr="005A6655">
        <w:rPr>
          <w:lang w:val="uk-UA" w:eastAsia="uk-UA"/>
        </w:rPr>
        <w:t>– форма індивідуального обліку платежів Абонента Агентом, яка відображає їх надходження та витрачання на оплату телекомунікаційних послуг Агента та Сервісу Провайдера.</w:t>
      </w:r>
    </w:p>
    <w:p w:rsidR="00570022" w:rsidRPr="005A6655" w:rsidRDefault="00570022" w:rsidP="00514448">
      <w:pPr>
        <w:numPr>
          <w:ilvl w:val="1"/>
          <w:numId w:val="58"/>
        </w:numPr>
        <w:autoSpaceDE w:val="0"/>
        <w:autoSpaceDN w:val="0"/>
        <w:adjustRightInd w:val="0"/>
        <w:contextualSpacing/>
        <w:jc w:val="both"/>
        <w:rPr>
          <w:lang w:val="uk-UA" w:eastAsia="uk-UA"/>
        </w:rPr>
      </w:pPr>
      <w:r w:rsidRPr="005A6655">
        <w:rPr>
          <w:b/>
          <w:i/>
          <w:lang w:val="uk-UA" w:eastAsia="uk-UA"/>
        </w:rPr>
        <w:t>Контент</w:t>
      </w:r>
      <w:r w:rsidRPr="005A6655">
        <w:rPr>
          <w:b/>
          <w:lang w:val="uk-UA" w:eastAsia="uk-UA"/>
        </w:rPr>
        <w:t xml:space="preserve"> –</w:t>
      </w:r>
      <w:r w:rsidRPr="005A6655">
        <w:rPr>
          <w:lang w:val="uk-UA" w:eastAsia="uk-UA"/>
        </w:rPr>
        <w:t xml:space="preserve"> аудіовізуальні твори (фільми, серіали, анімаційні твори, тощо), що зберігаються на або показ яких забезпечується через сервер Провайдера. Перегляд Контенту забезпечується через відтворення та показ Контенту (а) шляхом потокової передачі (стрімінгу) Контенту з серверу Провайдера до обладнання Абонента, що включає будь-яке обладнання, яке має доступ в мережу Інтернет, та (б) без можливості створення Абонентом цифрової копії відповідних записів (крім транзитного зберігання, що вимагається для передачі у реальному часі, наприклад у буфері даних), та (в) Контент відображається за допомогою медіа-плеєра Провайдера у тому вигляді, у якому він був поданий з сервера Провайдера. Встановлені Провайдером правила перегляду Контенту доступні за адресою: </w:t>
      </w:r>
      <w:hyperlink r:id="rId26" w:history="1">
        <w:r w:rsidRPr="005A6655">
          <w:rPr>
            <w:color w:val="0000FF"/>
            <w:u w:val="single"/>
            <w:lang w:val="uk-UA" w:eastAsia="uk-UA"/>
          </w:rPr>
          <w:t>http://oll.tv/terms</w:t>
        </w:r>
      </w:hyperlink>
      <w:r w:rsidRPr="005A6655">
        <w:rPr>
          <w:lang w:val="uk-UA" w:eastAsia="uk-UA"/>
        </w:rPr>
        <w:t xml:space="preserve"> та на Домашній сторінці Абонента</w:t>
      </w:r>
      <w:r w:rsidR="00304913">
        <w:rPr>
          <w:lang w:val="uk-UA" w:eastAsia="uk-UA"/>
        </w:rPr>
        <w:t>.</w:t>
      </w:r>
      <w:r w:rsidRPr="005A6655">
        <w:rPr>
          <w:lang w:val="uk-UA" w:eastAsia="uk-UA"/>
        </w:rPr>
        <w:t xml:space="preserve"> </w:t>
      </w:r>
    </w:p>
    <w:p w:rsidR="00570022" w:rsidRPr="005A6655" w:rsidRDefault="00570022" w:rsidP="00E900E5">
      <w:pPr>
        <w:numPr>
          <w:ilvl w:val="1"/>
          <w:numId w:val="58"/>
        </w:numPr>
        <w:contextualSpacing/>
        <w:jc w:val="both"/>
        <w:rPr>
          <w:lang w:val="uk-UA"/>
        </w:rPr>
      </w:pPr>
      <w:r w:rsidRPr="005A6655">
        <w:rPr>
          <w:b/>
          <w:i/>
          <w:lang w:val="uk-UA"/>
        </w:rPr>
        <w:t>Програмна послуга</w:t>
      </w:r>
      <w:r w:rsidRPr="005A6655">
        <w:rPr>
          <w:lang w:val="uk-UA"/>
        </w:rPr>
        <w:t xml:space="preserve"> – формування пакетів програм телеканалів та забезпечення Абонентам можливості їх перегляду на підставі цього Договору, що здійснюється Провайдером на підставі належних йому ліцензій провайдера програмної послуги (з переліком ліцензій Провайдера та повним переліком телеканалів можна ознайомитись на сайті </w:t>
      </w:r>
      <w:r w:rsidR="00F454E1" w:rsidRPr="005A6655">
        <w:rPr>
          <w:color w:val="0000FF"/>
          <w:u w:val="single"/>
        </w:rPr>
        <w:t>http</w:t>
      </w:r>
      <w:r w:rsidR="00F454E1" w:rsidRPr="005A6655">
        <w:rPr>
          <w:color w:val="0000FF"/>
          <w:u w:val="single"/>
          <w:lang w:val="uk-UA"/>
        </w:rPr>
        <w:t>://</w:t>
      </w:r>
      <w:r w:rsidR="00E900E5" w:rsidRPr="00E900E5">
        <w:t>www</w:t>
      </w:r>
      <w:r w:rsidR="00E900E5" w:rsidRPr="00BD5F82">
        <w:rPr>
          <w:lang w:val="uk-UA"/>
        </w:rPr>
        <w:t>.</w:t>
      </w:r>
      <w:r w:rsidR="00E900E5" w:rsidRPr="00E900E5">
        <w:t>invest</w:t>
      </w:r>
      <w:r w:rsidR="00E900E5" w:rsidRPr="00BD5F82">
        <w:rPr>
          <w:lang w:val="uk-UA"/>
        </w:rPr>
        <w:t>-</w:t>
      </w:r>
      <w:r w:rsidR="00E900E5" w:rsidRPr="00E900E5">
        <w:t>it</w:t>
      </w:r>
      <w:r w:rsidR="00E900E5" w:rsidRPr="00BD5F82">
        <w:rPr>
          <w:lang w:val="uk-UA"/>
        </w:rPr>
        <w:t>.</w:t>
      </w:r>
      <w:r w:rsidR="00E900E5" w:rsidRPr="00E900E5">
        <w:t>com</w:t>
      </w:r>
      <w:r w:rsidR="00E900E5" w:rsidRPr="00BD5F82">
        <w:rPr>
          <w:lang w:val="uk-UA"/>
        </w:rPr>
        <w:t>.</w:t>
      </w:r>
      <w:r w:rsidR="00E900E5" w:rsidRPr="00E900E5">
        <w:t>ua</w:t>
      </w:r>
      <w:r w:rsidR="00D63D85" w:rsidRPr="00304913">
        <w:rPr>
          <w:lang w:val="uk-UA"/>
        </w:rPr>
        <w:t>/</w:t>
      </w:r>
      <w:r w:rsidRPr="005A6655">
        <w:rPr>
          <w:lang w:val="uk-UA"/>
        </w:rPr>
        <w:t>). Умови користування Програмною послугою визначаються цим Договором.</w:t>
      </w:r>
    </w:p>
    <w:p w:rsidR="00570022" w:rsidRPr="005A6655" w:rsidRDefault="00570022" w:rsidP="00570022">
      <w:pPr>
        <w:numPr>
          <w:ilvl w:val="1"/>
          <w:numId w:val="58"/>
        </w:numPr>
        <w:ind w:left="0" w:firstLine="0"/>
        <w:contextualSpacing/>
        <w:jc w:val="both"/>
        <w:rPr>
          <w:lang w:val="uk-UA"/>
        </w:rPr>
      </w:pPr>
      <w:r w:rsidRPr="005A6655">
        <w:rPr>
          <w:b/>
          <w:i/>
          <w:lang w:val="uk-UA"/>
        </w:rPr>
        <w:t>Сервіс</w:t>
      </w:r>
      <w:r w:rsidRPr="005A6655">
        <w:rPr>
          <w:lang w:val="uk-UA"/>
        </w:rPr>
        <w:t xml:space="preserve"> – послуга Провайдера, що включає (і) доступ до перегляду Контенту та (іі) Програмну послугу. Сервіс надається як єдина послуга. Сервіс надається Абонентам для особистого некомерційного використання. Надання Сервісу можливе виключно за наявності підключення до мережі Інтернет та абонентського Обладнання (зокрема, STB), що знаходиться за адресою підключення Абонента, та виключно в межах території України. Сервіс надається під назвою «</w:t>
      </w:r>
      <w:r w:rsidR="00F22CC5" w:rsidRPr="005A6655">
        <w:rPr>
          <w:lang w:val="en-US"/>
        </w:rPr>
        <w:t>OLL.TV</w:t>
      </w:r>
      <w:r w:rsidRPr="005A6655">
        <w:rPr>
          <w:lang w:val="uk-UA"/>
        </w:rPr>
        <w:t xml:space="preserve">». </w:t>
      </w:r>
    </w:p>
    <w:p w:rsidR="00570022" w:rsidRPr="005A6655" w:rsidRDefault="00570022" w:rsidP="00570022">
      <w:pPr>
        <w:numPr>
          <w:ilvl w:val="1"/>
          <w:numId w:val="58"/>
        </w:numPr>
        <w:ind w:left="0" w:firstLine="0"/>
        <w:contextualSpacing/>
        <w:jc w:val="both"/>
        <w:rPr>
          <w:lang w:val="uk-UA"/>
        </w:rPr>
      </w:pPr>
      <w:r w:rsidRPr="005A6655">
        <w:rPr>
          <w:b/>
          <w:i/>
          <w:lang w:val="uk-UA"/>
        </w:rPr>
        <w:t>Set Top Box</w:t>
      </w:r>
      <w:r w:rsidRPr="005A6655">
        <w:rPr>
          <w:i/>
          <w:lang w:val="uk-UA"/>
        </w:rPr>
        <w:t xml:space="preserve"> або </w:t>
      </w:r>
      <w:r w:rsidRPr="005A6655">
        <w:rPr>
          <w:b/>
          <w:i/>
          <w:lang w:val="uk-UA"/>
        </w:rPr>
        <w:t>STB</w:t>
      </w:r>
      <w:r w:rsidRPr="005A6655">
        <w:rPr>
          <w:b/>
          <w:lang w:val="uk-UA"/>
        </w:rPr>
        <w:t xml:space="preserve"> – </w:t>
      </w:r>
      <w:r w:rsidRPr="005A6655">
        <w:rPr>
          <w:lang w:val="uk-UA"/>
        </w:rPr>
        <w:t>абонентське обладнання, що надає Абоненту можливість використання Сервісу (далі також – "</w:t>
      </w:r>
      <w:r w:rsidRPr="005A6655">
        <w:rPr>
          <w:b/>
          <w:i/>
          <w:lang w:val="uk-UA"/>
        </w:rPr>
        <w:t>Обладнання</w:t>
      </w:r>
      <w:r w:rsidRPr="005A6655">
        <w:rPr>
          <w:lang w:val="uk-UA"/>
        </w:rPr>
        <w:t xml:space="preserve">"). Перелік Обладнання та технічні вимоги для доступу до Сервісу встановлюються Провайдером. Обладнання не може бути підключене за іншою адресою, ніж вказано в Заявці або до іншої телекомунікаційної мережі, ніж Телекомунікаційна мережа Агента. </w:t>
      </w:r>
    </w:p>
    <w:p w:rsidR="00570022" w:rsidRPr="005A6655" w:rsidRDefault="00570022" w:rsidP="00570022">
      <w:pPr>
        <w:numPr>
          <w:ilvl w:val="1"/>
          <w:numId w:val="58"/>
        </w:numPr>
        <w:ind w:left="0" w:firstLine="0"/>
        <w:contextualSpacing/>
        <w:jc w:val="both"/>
        <w:rPr>
          <w:lang w:val="uk-UA"/>
        </w:rPr>
      </w:pPr>
      <w:r w:rsidRPr="005A6655">
        <w:rPr>
          <w:b/>
          <w:i/>
          <w:lang w:val="uk-UA"/>
        </w:rPr>
        <w:t>Розрахунковий період –</w:t>
      </w:r>
      <w:r w:rsidRPr="005A6655">
        <w:rPr>
          <w:lang w:val="uk-UA"/>
        </w:rPr>
        <w:t xml:space="preserve"> один календарний місяць.</w:t>
      </w:r>
    </w:p>
    <w:p w:rsidR="00570022" w:rsidRPr="005A6655" w:rsidRDefault="00570022" w:rsidP="00570022">
      <w:pPr>
        <w:numPr>
          <w:ilvl w:val="1"/>
          <w:numId w:val="58"/>
        </w:numPr>
        <w:ind w:left="0" w:firstLine="0"/>
        <w:contextualSpacing/>
        <w:jc w:val="both"/>
        <w:rPr>
          <w:lang w:val="uk-UA"/>
        </w:rPr>
      </w:pPr>
      <w:r w:rsidRPr="005A6655">
        <w:rPr>
          <w:b/>
          <w:i/>
          <w:lang w:val="uk-UA"/>
        </w:rPr>
        <w:t>Одиниця вимірювання Сервісу –</w:t>
      </w:r>
      <w:r w:rsidRPr="005A6655">
        <w:rPr>
          <w:lang w:val="uk-UA"/>
        </w:rPr>
        <w:t xml:space="preserve"> одна доба. </w:t>
      </w:r>
    </w:p>
    <w:p w:rsidR="00570022" w:rsidRPr="005A6655" w:rsidRDefault="00570022" w:rsidP="00570022">
      <w:pPr>
        <w:numPr>
          <w:ilvl w:val="1"/>
          <w:numId w:val="58"/>
        </w:numPr>
        <w:ind w:left="0" w:firstLine="0"/>
        <w:contextualSpacing/>
        <w:jc w:val="both"/>
        <w:rPr>
          <w:lang w:val="uk-UA"/>
        </w:rPr>
      </w:pPr>
      <w:r w:rsidRPr="005A6655">
        <w:rPr>
          <w:b/>
          <w:i/>
          <w:lang w:val="uk-UA"/>
        </w:rPr>
        <w:t>Білінгова система</w:t>
      </w:r>
      <w:r w:rsidRPr="005A6655">
        <w:rPr>
          <w:lang w:val="uk-UA"/>
        </w:rPr>
        <w:t xml:space="preserve"> – програмно-апаратний комплекс Агента, що використовується для обліку Абонентів, а також угод з продажу Абонентам товарів та послуг, а також для відповідних розрахунків з Абонентами.</w:t>
      </w:r>
    </w:p>
    <w:p w:rsidR="00570022" w:rsidRPr="005A6655" w:rsidRDefault="00570022" w:rsidP="00570022">
      <w:pPr>
        <w:numPr>
          <w:ilvl w:val="1"/>
          <w:numId w:val="58"/>
        </w:numPr>
        <w:ind w:left="0" w:firstLine="0"/>
        <w:contextualSpacing/>
        <w:jc w:val="both"/>
        <w:rPr>
          <w:lang w:val="uk-UA"/>
        </w:rPr>
      </w:pPr>
      <w:r w:rsidRPr="005A6655">
        <w:rPr>
          <w:lang w:val="uk-UA"/>
        </w:rPr>
        <w:t>Усі інші терміни, що вживаються у цьому Договорі, відповідають визначенням, встановленим законодавством України.</w:t>
      </w:r>
    </w:p>
    <w:p w:rsidR="00570022" w:rsidRPr="005A6655" w:rsidRDefault="00570022" w:rsidP="00570022">
      <w:pPr>
        <w:jc w:val="both"/>
        <w:rPr>
          <w:lang w:val="uk-UA"/>
        </w:rPr>
      </w:pPr>
    </w:p>
    <w:p w:rsidR="00570022" w:rsidRPr="005A6655" w:rsidRDefault="00570022" w:rsidP="00570022">
      <w:pPr>
        <w:numPr>
          <w:ilvl w:val="0"/>
          <w:numId w:val="58"/>
        </w:numPr>
        <w:ind w:left="0" w:firstLine="0"/>
        <w:contextualSpacing/>
        <w:jc w:val="center"/>
        <w:rPr>
          <w:b/>
          <w:lang w:val="uk-UA"/>
        </w:rPr>
      </w:pPr>
      <w:bookmarkStart w:id="8" w:name="_Toc374448802"/>
      <w:bookmarkStart w:id="9" w:name="_Toc371671490"/>
      <w:bookmarkStart w:id="10" w:name="_Toc360802881"/>
      <w:bookmarkStart w:id="11" w:name="_Toc360802773"/>
      <w:r w:rsidRPr="005A6655">
        <w:rPr>
          <w:b/>
          <w:lang w:val="uk-UA"/>
        </w:rPr>
        <w:t xml:space="preserve">Предмет </w:t>
      </w:r>
      <w:bookmarkEnd w:id="4"/>
      <w:bookmarkEnd w:id="5"/>
      <w:bookmarkEnd w:id="6"/>
      <w:bookmarkEnd w:id="7"/>
      <w:bookmarkEnd w:id="8"/>
      <w:bookmarkEnd w:id="9"/>
      <w:bookmarkEnd w:id="10"/>
      <w:bookmarkEnd w:id="11"/>
      <w:r w:rsidRPr="005A6655">
        <w:rPr>
          <w:b/>
          <w:lang w:val="uk-UA"/>
        </w:rPr>
        <w:t>Договору</w:t>
      </w:r>
    </w:p>
    <w:p w:rsidR="00570022" w:rsidRPr="005A6655" w:rsidRDefault="00570022" w:rsidP="00570022">
      <w:pPr>
        <w:rPr>
          <w:b/>
          <w:lang w:val="uk-UA"/>
        </w:rPr>
      </w:pPr>
    </w:p>
    <w:p w:rsidR="00570022" w:rsidRPr="005A6655" w:rsidRDefault="00570022" w:rsidP="00570022">
      <w:pPr>
        <w:numPr>
          <w:ilvl w:val="1"/>
          <w:numId w:val="58"/>
        </w:numPr>
        <w:ind w:left="0" w:firstLine="0"/>
        <w:contextualSpacing/>
        <w:jc w:val="both"/>
        <w:rPr>
          <w:lang w:val="uk-UA"/>
        </w:rPr>
      </w:pPr>
      <w:r w:rsidRPr="005A6655">
        <w:rPr>
          <w:lang w:val="uk-UA"/>
        </w:rPr>
        <w:t xml:space="preserve">Відповідно до умов цього Договору Абонент замовляє відповідний пакет Сервісу Провайдера та оплачує його за чинним тарифом, а Провайдер надає замовлений Абонентом пакет Сервісу, у випадку виконання Абонентом вимог, визначених в цьому Договорі, зокрема п.3.1. Договору. </w:t>
      </w:r>
    </w:p>
    <w:p w:rsidR="00570022" w:rsidRPr="005A6655" w:rsidRDefault="00570022" w:rsidP="00570022">
      <w:pPr>
        <w:numPr>
          <w:ilvl w:val="1"/>
          <w:numId w:val="58"/>
        </w:numPr>
        <w:ind w:left="0" w:firstLine="0"/>
        <w:contextualSpacing/>
        <w:jc w:val="both"/>
        <w:rPr>
          <w:lang w:val="uk-UA"/>
        </w:rPr>
      </w:pPr>
      <w:r w:rsidRPr="005A6655">
        <w:rPr>
          <w:lang w:val="uk-UA"/>
        </w:rPr>
        <w:t xml:space="preserve">Для замовлення Сервісу Абонент підписує та подає Агенту Заявку. З моменту подання Заявки Абонент вважається таким, що ознайомився з умовами цього Договору, погодився з ними та приєднався до цього Договору, на умовах викладених у ньому. </w:t>
      </w:r>
    </w:p>
    <w:p w:rsidR="00570022" w:rsidRPr="005A6655" w:rsidRDefault="00570022" w:rsidP="00570022">
      <w:pPr>
        <w:numPr>
          <w:ilvl w:val="1"/>
          <w:numId w:val="58"/>
        </w:numPr>
        <w:contextualSpacing/>
        <w:jc w:val="both"/>
        <w:rPr>
          <w:lang w:val="uk-UA"/>
        </w:rPr>
      </w:pPr>
      <w:r w:rsidRPr="005A6655">
        <w:rPr>
          <w:lang w:val="uk-UA"/>
        </w:rPr>
        <w:t>Обраний при підключенні Абонентом пакет Сервісу зазначається в Заявці. Абонент може змінювати пакети Сервісу не частіше одного разу на добу через подання відповідних Заявок у пунктах продажу послуг Агента, через Контакт-центр Агента (телефони якого розміщено на веб-сайтах Агента</w:t>
      </w:r>
      <w:r w:rsidRPr="005A6655">
        <w:rPr>
          <w:rFonts w:eastAsia="MS Gothic"/>
          <w:lang w:val="uk-UA"/>
        </w:rPr>
        <w:t xml:space="preserve"> </w:t>
      </w:r>
      <w:r w:rsidRPr="005A6655">
        <w:t>http://</w:t>
      </w:r>
      <w:r w:rsidR="001012D3">
        <w:t>www.tica.com.ua</w:t>
      </w:r>
      <w:r w:rsidR="00D63D85" w:rsidRPr="00304913">
        <w:rPr>
          <w:lang w:val="uk-UA"/>
        </w:rPr>
        <w:t>/</w:t>
      </w:r>
      <w:r w:rsidRPr="005A6655">
        <w:t xml:space="preserve"> </w:t>
      </w:r>
      <w:r w:rsidRPr="005A6655">
        <w:rPr>
          <w:rFonts w:eastAsia="MS Gothic"/>
          <w:lang w:val="uk-UA"/>
        </w:rPr>
        <w:t>,</w:t>
      </w:r>
      <w:r w:rsidRPr="005A6655">
        <w:rPr>
          <w:lang w:val="uk-UA"/>
        </w:rPr>
        <w:t xml:space="preserve"> або через Домашню сторінку (за наявності технічної можливості). Звернення Абонента з номеру телефону Абонента та/або через Домашню сторінку Абонента вважаються волевиявленням Абонента, та не підлягає додатковому підтвердженню у будь-який спосіб.</w:t>
      </w:r>
    </w:p>
    <w:p w:rsidR="00570022" w:rsidRPr="005A6655" w:rsidRDefault="00570022" w:rsidP="00570022">
      <w:pPr>
        <w:numPr>
          <w:ilvl w:val="1"/>
          <w:numId w:val="58"/>
        </w:numPr>
        <w:tabs>
          <w:tab w:val="left" w:pos="297"/>
        </w:tabs>
        <w:autoSpaceDE w:val="0"/>
        <w:autoSpaceDN w:val="0"/>
        <w:adjustRightInd w:val="0"/>
        <w:ind w:left="0" w:firstLine="0"/>
        <w:contextualSpacing/>
        <w:jc w:val="both"/>
        <w:rPr>
          <w:lang w:val="uk-UA"/>
        </w:rPr>
      </w:pPr>
      <w:r w:rsidRPr="005A6655">
        <w:rPr>
          <w:lang w:val="uk-UA"/>
        </w:rPr>
        <w:t>Агент може надавати додаткові послуги Абоненту, пов’язані з наданням Сервісу.</w:t>
      </w:r>
    </w:p>
    <w:p w:rsidR="00570022" w:rsidRPr="005A6655" w:rsidRDefault="00570022" w:rsidP="00570022">
      <w:pPr>
        <w:jc w:val="both"/>
        <w:rPr>
          <w:lang w:val="uk-UA"/>
        </w:rPr>
      </w:pPr>
    </w:p>
    <w:p w:rsidR="00570022" w:rsidRPr="005A6655" w:rsidRDefault="00570022" w:rsidP="00570022">
      <w:pPr>
        <w:numPr>
          <w:ilvl w:val="0"/>
          <w:numId w:val="58"/>
        </w:numPr>
        <w:ind w:left="0" w:firstLine="0"/>
        <w:contextualSpacing/>
        <w:jc w:val="center"/>
        <w:rPr>
          <w:b/>
          <w:lang w:val="uk-UA"/>
        </w:rPr>
      </w:pPr>
      <w:r w:rsidRPr="005A6655">
        <w:rPr>
          <w:b/>
          <w:lang w:val="uk-UA"/>
        </w:rPr>
        <w:t>Умови та порядок надання Послуги</w:t>
      </w:r>
    </w:p>
    <w:p w:rsidR="00570022" w:rsidRPr="005A6655" w:rsidRDefault="00570022" w:rsidP="00570022">
      <w:pPr>
        <w:jc w:val="both"/>
        <w:rPr>
          <w:lang w:val="uk-UA"/>
        </w:rPr>
      </w:pPr>
    </w:p>
    <w:p w:rsidR="00570022" w:rsidRPr="005A6655" w:rsidRDefault="00570022" w:rsidP="00570022">
      <w:pPr>
        <w:tabs>
          <w:tab w:val="left" w:pos="279"/>
        </w:tabs>
        <w:autoSpaceDE w:val="0"/>
        <w:autoSpaceDN w:val="0"/>
        <w:adjustRightInd w:val="0"/>
        <w:rPr>
          <w:lang w:val="uk-UA" w:eastAsia="uk-UA"/>
        </w:rPr>
      </w:pPr>
      <w:bookmarkStart w:id="12" w:name="_Toc374448805"/>
      <w:bookmarkStart w:id="13" w:name="_Toc371671493"/>
      <w:bookmarkStart w:id="14" w:name="_Toc360802884"/>
      <w:bookmarkStart w:id="15" w:name="_Toc360802776"/>
      <w:bookmarkStart w:id="16" w:name="_Toc360725773"/>
      <w:bookmarkStart w:id="17" w:name="_Toc360526766"/>
      <w:bookmarkStart w:id="18" w:name="_Toc360467215"/>
      <w:bookmarkStart w:id="19" w:name="_Toc358121474"/>
      <w:bookmarkStart w:id="20" w:name="_Toc357693198"/>
      <w:r w:rsidRPr="005A6655">
        <w:rPr>
          <w:lang w:val="uk-UA" w:eastAsia="uk-UA"/>
        </w:rPr>
        <w:t>3.1.</w:t>
      </w:r>
      <w:r w:rsidRPr="005A6655">
        <w:rPr>
          <w:lang w:val="uk-UA" w:eastAsia="uk-UA"/>
        </w:rPr>
        <w:tab/>
        <w:t>Право на отримання Сервісу Абонент має за умови, якщо:</w:t>
      </w:r>
    </w:p>
    <w:p w:rsidR="00570022" w:rsidRPr="005A6655" w:rsidRDefault="00570022" w:rsidP="00570022">
      <w:pPr>
        <w:numPr>
          <w:ilvl w:val="2"/>
          <w:numId w:val="58"/>
        </w:numPr>
        <w:tabs>
          <w:tab w:val="left" w:pos="394"/>
        </w:tabs>
        <w:autoSpaceDE w:val="0"/>
        <w:autoSpaceDN w:val="0"/>
        <w:adjustRightInd w:val="0"/>
        <w:contextualSpacing/>
        <w:jc w:val="both"/>
        <w:rPr>
          <w:lang w:val="uk-UA" w:eastAsia="uk-UA"/>
        </w:rPr>
      </w:pPr>
      <w:r w:rsidRPr="005A6655">
        <w:rPr>
          <w:lang w:val="uk-UA" w:eastAsia="uk-UA"/>
        </w:rPr>
        <w:t>місце надання Сервісу знаходиться в зоні покриття Телекомунікаційної мережі;</w:t>
      </w:r>
    </w:p>
    <w:p w:rsidR="00570022" w:rsidRPr="005A6655" w:rsidRDefault="00570022" w:rsidP="00570022">
      <w:pPr>
        <w:numPr>
          <w:ilvl w:val="2"/>
          <w:numId w:val="58"/>
        </w:numPr>
        <w:tabs>
          <w:tab w:val="left" w:pos="394"/>
        </w:tabs>
        <w:autoSpaceDE w:val="0"/>
        <w:autoSpaceDN w:val="0"/>
        <w:adjustRightInd w:val="0"/>
        <w:contextualSpacing/>
        <w:jc w:val="both"/>
        <w:rPr>
          <w:lang w:val="uk-UA" w:eastAsia="uk-UA"/>
        </w:rPr>
      </w:pPr>
      <w:r w:rsidRPr="005A6655">
        <w:rPr>
          <w:lang w:val="uk-UA" w:eastAsia="uk-UA"/>
        </w:rPr>
        <w:t>Абонент подав Агенту Заявку;</w:t>
      </w:r>
    </w:p>
    <w:p w:rsidR="00570022" w:rsidRPr="005A6655" w:rsidRDefault="00570022" w:rsidP="00570022">
      <w:pPr>
        <w:numPr>
          <w:ilvl w:val="2"/>
          <w:numId w:val="58"/>
        </w:numPr>
        <w:tabs>
          <w:tab w:val="left" w:pos="394"/>
        </w:tabs>
        <w:autoSpaceDE w:val="0"/>
        <w:autoSpaceDN w:val="0"/>
        <w:adjustRightInd w:val="0"/>
        <w:contextualSpacing/>
        <w:jc w:val="both"/>
        <w:rPr>
          <w:lang w:val="uk-UA" w:eastAsia="uk-UA"/>
        </w:rPr>
      </w:pPr>
      <w:r w:rsidRPr="005A6655">
        <w:rPr>
          <w:lang w:val="uk-UA" w:eastAsia="uk-UA"/>
        </w:rPr>
        <w:t>Абонент має необхідне, справне і підключене до Телекомунікаційної мережі Обладнання;.</w:t>
      </w:r>
    </w:p>
    <w:p w:rsidR="00570022" w:rsidRPr="005A6655" w:rsidRDefault="00570022" w:rsidP="00570022">
      <w:pPr>
        <w:numPr>
          <w:ilvl w:val="2"/>
          <w:numId w:val="58"/>
        </w:numPr>
        <w:tabs>
          <w:tab w:val="left" w:pos="394"/>
        </w:tabs>
        <w:autoSpaceDE w:val="0"/>
        <w:autoSpaceDN w:val="0"/>
        <w:adjustRightInd w:val="0"/>
        <w:contextualSpacing/>
        <w:jc w:val="both"/>
        <w:rPr>
          <w:lang w:val="uk-UA" w:eastAsia="uk-UA"/>
        </w:rPr>
      </w:pPr>
      <w:r w:rsidRPr="005A6655">
        <w:rPr>
          <w:lang w:val="uk-UA" w:eastAsia="uk-UA"/>
        </w:rPr>
        <w:t xml:space="preserve">Абонентом укладено з Агентом договір на отримання телекомунікаційних послуг швидкісного широкосмугового доступу до Інтернету, </w:t>
      </w:r>
    </w:p>
    <w:p w:rsidR="00570022" w:rsidRPr="005A6655" w:rsidRDefault="00570022" w:rsidP="00570022">
      <w:pPr>
        <w:numPr>
          <w:ilvl w:val="2"/>
          <w:numId w:val="58"/>
        </w:numPr>
        <w:tabs>
          <w:tab w:val="left" w:pos="394"/>
        </w:tabs>
        <w:autoSpaceDE w:val="0"/>
        <w:autoSpaceDN w:val="0"/>
        <w:adjustRightInd w:val="0"/>
        <w:contextualSpacing/>
        <w:jc w:val="both"/>
        <w:rPr>
          <w:lang w:val="uk-UA" w:eastAsia="uk-UA"/>
        </w:rPr>
      </w:pPr>
      <w:r w:rsidRPr="005A6655">
        <w:rPr>
          <w:lang w:val="uk-UA" w:eastAsia="uk-UA"/>
        </w:rPr>
        <w:t>Абонент не має заборгованості за надані Агентом телекомунікаційні послуги;</w:t>
      </w:r>
    </w:p>
    <w:p w:rsidR="00570022" w:rsidRPr="005A6655" w:rsidRDefault="00570022" w:rsidP="00570022">
      <w:pPr>
        <w:numPr>
          <w:ilvl w:val="2"/>
          <w:numId w:val="58"/>
        </w:numPr>
        <w:tabs>
          <w:tab w:val="left" w:pos="394"/>
        </w:tabs>
        <w:autoSpaceDE w:val="0"/>
        <w:autoSpaceDN w:val="0"/>
        <w:adjustRightInd w:val="0"/>
        <w:contextualSpacing/>
        <w:jc w:val="both"/>
        <w:rPr>
          <w:lang w:val="uk-UA" w:eastAsia="uk-UA"/>
        </w:rPr>
      </w:pPr>
      <w:r w:rsidRPr="005A6655">
        <w:rPr>
          <w:lang w:val="uk-UA" w:eastAsia="uk-UA"/>
        </w:rPr>
        <w:t>Абонент не має заборгованості за наданий Провайдером Сервіс.</w:t>
      </w:r>
    </w:p>
    <w:p w:rsidR="00570022" w:rsidRPr="005A6655" w:rsidRDefault="00570022" w:rsidP="00570022">
      <w:pPr>
        <w:numPr>
          <w:ilvl w:val="1"/>
          <w:numId w:val="58"/>
        </w:numPr>
        <w:ind w:left="0" w:firstLine="0"/>
        <w:contextualSpacing/>
        <w:jc w:val="both"/>
        <w:rPr>
          <w:lang w:val="uk-UA"/>
        </w:rPr>
      </w:pPr>
      <w:r w:rsidRPr="005A6655">
        <w:rPr>
          <w:lang w:val="uk-UA"/>
        </w:rPr>
        <w:t xml:space="preserve"> Оплата за Сервіс Провайдера Абонентом проводиться одночасно (єдиним платежем) з оплатою телекомунікаційних послуг Агента. Вартість пакету Сервісу Провайдера за Розрахунковий період зазначається окремими рядком в рахунку за телекомунікаційні послуги Агента.</w:t>
      </w:r>
    </w:p>
    <w:p w:rsidR="00570022" w:rsidRPr="005A6655" w:rsidRDefault="00570022" w:rsidP="00570022">
      <w:pPr>
        <w:numPr>
          <w:ilvl w:val="1"/>
          <w:numId w:val="58"/>
        </w:numPr>
        <w:ind w:left="0" w:firstLine="0"/>
        <w:contextualSpacing/>
        <w:jc w:val="both"/>
        <w:rPr>
          <w:lang w:val="uk-UA"/>
        </w:rPr>
      </w:pPr>
      <w:r w:rsidRPr="005A6655">
        <w:rPr>
          <w:lang w:val="uk-UA"/>
        </w:rPr>
        <w:t>Провайдер та Агент зобов'язані забезпечити конфіденційність інформації, що передається Абонентом в ході отримання Сервісу, а також інформації, наданої Абонентом в ході приєднання або виконання умов цього Договору. Доступ до такої інформації Провайдер, Агент має право надавати в установленому законодавством порядку.</w:t>
      </w:r>
    </w:p>
    <w:p w:rsidR="00570022" w:rsidRPr="005A6655" w:rsidRDefault="00570022" w:rsidP="00570022">
      <w:pPr>
        <w:numPr>
          <w:ilvl w:val="1"/>
          <w:numId w:val="58"/>
        </w:numPr>
        <w:ind w:left="0" w:firstLine="0"/>
        <w:contextualSpacing/>
        <w:jc w:val="both"/>
        <w:rPr>
          <w:lang w:val="uk-UA"/>
        </w:rPr>
      </w:pPr>
      <w:r w:rsidRPr="005A6655">
        <w:rPr>
          <w:lang w:val="uk-UA"/>
        </w:rPr>
        <w:t>Абонент, надаючи персональні дані при приєднанні до цього Договору, дає Агенту та Провайдеру згоду на обробку своїх персональних даних з метою надання та обліку Сервісу, здійснення розрахунків, ведення претензійно-позовної роботи та іншої діяльності з погашення заборгованості Абонента, реалізації інших умов цього Договору, у тому числі на передачу таких персональних даних Провайдером та Агентом третім особам з зазначеною вище метою без будь-яких повідомлень Абонента. Провайдер та Агент гарантує захист інформації Абонента відповідно до чинного законодавства. Приєднуючись до цього Договору, Абонент підтверджує, що він повідомлений (без додаткового письмового повідомлення) про права, встановлені Законом України «Про захист персональних даних», мету збору даних, зміст прав Абонента як суб’єкта персональних даних відповідно до Закону України «Про захист персональних даних» йому відомий і зрозумілий. Згода Абонента на обробку його персональних даних є чинною протягом дії цього Договору та протягом 5 (п’яти) наступних років після припинення його дії для Абонента.</w:t>
      </w:r>
    </w:p>
    <w:p w:rsidR="00570022" w:rsidRPr="005A6655" w:rsidRDefault="00570022" w:rsidP="00570022">
      <w:pPr>
        <w:numPr>
          <w:ilvl w:val="1"/>
          <w:numId w:val="58"/>
        </w:numPr>
        <w:ind w:left="0" w:firstLine="0"/>
        <w:contextualSpacing/>
        <w:jc w:val="both"/>
        <w:rPr>
          <w:lang w:val="uk-UA"/>
        </w:rPr>
      </w:pPr>
      <w:r w:rsidRPr="005A6655">
        <w:rPr>
          <w:lang w:val="uk-UA"/>
        </w:rPr>
        <w:t>Абонент може придбати Обладнання у Агента. Придбане Обладнання є власністю Абонента і у разі припинення отримання Послуги придбане Обладнання Агенту не повертається.</w:t>
      </w:r>
    </w:p>
    <w:p w:rsidR="00570022" w:rsidRPr="005A6655" w:rsidRDefault="00570022" w:rsidP="00570022">
      <w:pPr>
        <w:jc w:val="both"/>
        <w:rPr>
          <w:b/>
          <w:lang w:val="uk-UA"/>
        </w:rPr>
      </w:pPr>
    </w:p>
    <w:p w:rsidR="00570022" w:rsidRPr="005A6655" w:rsidRDefault="00570022" w:rsidP="00570022">
      <w:pPr>
        <w:numPr>
          <w:ilvl w:val="0"/>
          <w:numId w:val="58"/>
        </w:numPr>
        <w:ind w:left="0" w:firstLine="0"/>
        <w:contextualSpacing/>
        <w:jc w:val="center"/>
        <w:rPr>
          <w:b/>
          <w:lang w:val="uk-UA"/>
        </w:rPr>
      </w:pPr>
      <w:r w:rsidRPr="005A6655">
        <w:rPr>
          <w:b/>
          <w:lang w:val="uk-UA"/>
        </w:rPr>
        <w:t>Порядок розрахунків</w:t>
      </w:r>
    </w:p>
    <w:p w:rsidR="00570022" w:rsidRPr="005A6655" w:rsidRDefault="00570022" w:rsidP="00570022">
      <w:pPr>
        <w:autoSpaceDE w:val="0"/>
        <w:autoSpaceDN w:val="0"/>
        <w:adjustRightInd w:val="0"/>
        <w:rPr>
          <w:b/>
          <w:bCs/>
          <w:lang w:val="uk-UA" w:eastAsia="uk-UA"/>
        </w:rPr>
      </w:pPr>
    </w:p>
    <w:p w:rsidR="00570022" w:rsidRPr="005A6655" w:rsidRDefault="00570022" w:rsidP="00570022">
      <w:pPr>
        <w:numPr>
          <w:ilvl w:val="1"/>
          <w:numId w:val="58"/>
        </w:numPr>
        <w:tabs>
          <w:tab w:val="left" w:pos="279"/>
        </w:tabs>
        <w:autoSpaceDE w:val="0"/>
        <w:autoSpaceDN w:val="0"/>
        <w:adjustRightInd w:val="0"/>
        <w:ind w:left="0" w:firstLine="0"/>
        <w:contextualSpacing/>
        <w:jc w:val="both"/>
        <w:rPr>
          <w:lang w:val="uk-UA" w:eastAsia="uk-UA"/>
        </w:rPr>
      </w:pPr>
      <w:r w:rsidRPr="005A6655">
        <w:rPr>
          <w:lang w:val="uk-UA" w:eastAsia="uk-UA"/>
        </w:rPr>
        <w:t>Вартість Сервісу встановлюється Провайдером у національній валюті і доводиться до відома Абонента.</w:t>
      </w:r>
    </w:p>
    <w:p w:rsidR="00570022" w:rsidRPr="005A6655" w:rsidRDefault="00570022" w:rsidP="00570022">
      <w:pPr>
        <w:numPr>
          <w:ilvl w:val="1"/>
          <w:numId w:val="58"/>
        </w:numPr>
        <w:tabs>
          <w:tab w:val="left" w:pos="279"/>
        </w:tabs>
        <w:autoSpaceDE w:val="0"/>
        <w:autoSpaceDN w:val="0"/>
        <w:adjustRightInd w:val="0"/>
        <w:ind w:left="0" w:firstLine="0"/>
        <w:contextualSpacing/>
        <w:jc w:val="both"/>
        <w:rPr>
          <w:lang w:val="uk-UA" w:eastAsia="uk-UA"/>
        </w:rPr>
      </w:pPr>
      <w:r w:rsidRPr="005A6655">
        <w:rPr>
          <w:lang w:val="uk-UA" w:eastAsia="uk-UA"/>
        </w:rPr>
        <w:t>Оплата здійснюється у готівковій або безготівковій формі, за встановленими Провайдером тарифами, чинними у Розрахунковому періоді.</w:t>
      </w:r>
    </w:p>
    <w:p w:rsidR="00570022" w:rsidRPr="005A6655" w:rsidRDefault="00570022" w:rsidP="00570022">
      <w:pPr>
        <w:numPr>
          <w:ilvl w:val="1"/>
          <w:numId w:val="58"/>
        </w:numPr>
        <w:tabs>
          <w:tab w:val="left" w:pos="279"/>
        </w:tabs>
        <w:autoSpaceDE w:val="0"/>
        <w:autoSpaceDN w:val="0"/>
        <w:adjustRightInd w:val="0"/>
        <w:ind w:left="0" w:firstLine="0"/>
        <w:contextualSpacing/>
        <w:jc w:val="both"/>
        <w:rPr>
          <w:lang w:val="uk-UA" w:eastAsia="uk-UA"/>
        </w:rPr>
      </w:pPr>
      <w:r w:rsidRPr="005A6655">
        <w:rPr>
          <w:lang w:val="uk-UA" w:eastAsia="uk-UA"/>
        </w:rPr>
        <w:t>На підставі Заявки Агент вносить персональні данні Абонента як користувача Сервісу до Білінгової системи.</w:t>
      </w:r>
    </w:p>
    <w:p w:rsidR="00570022" w:rsidRPr="005A6655" w:rsidRDefault="00570022" w:rsidP="00570022">
      <w:pPr>
        <w:numPr>
          <w:ilvl w:val="1"/>
          <w:numId w:val="58"/>
        </w:numPr>
        <w:tabs>
          <w:tab w:val="left" w:pos="279"/>
        </w:tabs>
        <w:autoSpaceDE w:val="0"/>
        <w:autoSpaceDN w:val="0"/>
        <w:adjustRightInd w:val="0"/>
        <w:ind w:left="0" w:firstLine="0"/>
        <w:contextualSpacing/>
        <w:jc w:val="both"/>
        <w:rPr>
          <w:lang w:val="uk-UA" w:eastAsia="uk-UA"/>
        </w:rPr>
      </w:pPr>
      <w:r w:rsidRPr="005A6655">
        <w:rPr>
          <w:lang w:val="uk-UA" w:eastAsia="uk-UA"/>
        </w:rPr>
        <w:t>Білінгова система є єдиним джерелом інформації про обсяг наданих Абоненту пакетів Сервісу як в одиницях їх вимірювання, так і в одиницях вартості. Абонент погоджується, що під час вирішення спірних питань дані Білінгової системи Провайдера матимуть перевагу над іншими даними.</w:t>
      </w:r>
    </w:p>
    <w:p w:rsidR="00570022" w:rsidRPr="005A6655" w:rsidRDefault="00570022" w:rsidP="00570022">
      <w:pPr>
        <w:numPr>
          <w:ilvl w:val="1"/>
          <w:numId w:val="58"/>
        </w:numPr>
        <w:tabs>
          <w:tab w:val="left" w:pos="279"/>
        </w:tabs>
        <w:autoSpaceDE w:val="0"/>
        <w:autoSpaceDN w:val="0"/>
        <w:adjustRightInd w:val="0"/>
        <w:ind w:left="0" w:firstLine="0"/>
        <w:contextualSpacing/>
        <w:jc w:val="both"/>
        <w:rPr>
          <w:lang w:val="uk-UA" w:eastAsia="uk-UA"/>
        </w:rPr>
      </w:pPr>
      <w:r w:rsidRPr="005A6655">
        <w:rPr>
          <w:lang w:val="uk-UA" w:eastAsia="uk-UA"/>
        </w:rPr>
        <w:t>Одиницею вартісного обліку спожитого Сервісу в Білінговій системі є гривня.</w:t>
      </w:r>
    </w:p>
    <w:p w:rsidR="00570022" w:rsidRPr="005A6655" w:rsidRDefault="00570022" w:rsidP="00E900E5">
      <w:pPr>
        <w:numPr>
          <w:ilvl w:val="1"/>
          <w:numId w:val="58"/>
        </w:numPr>
        <w:tabs>
          <w:tab w:val="left" w:pos="279"/>
        </w:tabs>
        <w:autoSpaceDE w:val="0"/>
        <w:autoSpaceDN w:val="0"/>
        <w:adjustRightInd w:val="0"/>
        <w:contextualSpacing/>
        <w:jc w:val="both"/>
        <w:rPr>
          <w:lang w:val="uk-UA" w:eastAsia="uk-UA"/>
        </w:rPr>
      </w:pPr>
      <w:r w:rsidRPr="005A6655">
        <w:rPr>
          <w:lang w:val="uk-UA" w:eastAsia="uk-UA"/>
        </w:rPr>
        <w:t xml:space="preserve">Умови цього Договору, тарифи, пакети Сервісу встановлюються Провайдером та можуть змінюватися Провайдером в односторонньому порядку. Інформація про зміну умов цього Договору, тарифів, пакетів Сервісу надається Провайдером через Агента не пізніше ніж за 7 (сім) днів до моменту запровадження цих змін шляхом оприлюднення відповідної інформації на веб-сайті Агента </w:t>
      </w:r>
      <w:r w:rsidR="00F454E1" w:rsidRPr="005A6655">
        <w:rPr>
          <w:color w:val="0000FF"/>
          <w:u w:val="single"/>
        </w:rPr>
        <w:t>http</w:t>
      </w:r>
      <w:r w:rsidR="00F454E1" w:rsidRPr="005A6655">
        <w:rPr>
          <w:color w:val="0000FF"/>
          <w:u w:val="single"/>
          <w:lang w:val="uk-UA"/>
        </w:rPr>
        <w:t>://</w:t>
      </w:r>
      <w:r w:rsidR="00262D94" w:rsidRPr="00BD5F82">
        <w:rPr>
          <w:lang w:val="uk-UA"/>
        </w:rPr>
        <w:t xml:space="preserve"> </w:t>
      </w:r>
      <w:r w:rsidR="00E900E5" w:rsidRPr="00E900E5">
        <w:t>www</w:t>
      </w:r>
      <w:r w:rsidR="00E900E5" w:rsidRPr="00BD5F82">
        <w:rPr>
          <w:lang w:val="uk-UA"/>
        </w:rPr>
        <w:t>.</w:t>
      </w:r>
      <w:r w:rsidR="00E900E5" w:rsidRPr="00E900E5">
        <w:t>invest</w:t>
      </w:r>
      <w:r w:rsidR="00E900E5" w:rsidRPr="00BD5F82">
        <w:rPr>
          <w:lang w:val="uk-UA"/>
        </w:rPr>
        <w:t>-</w:t>
      </w:r>
      <w:r w:rsidR="00E900E5" w:rsidRPr="00E900E5">
        <w:t>it</w:t>
      </w:r>
      <w:r w:rsidR="00E900E5" w:rsidRPr="00BD5F82">
        <w:rPr>
          <w:lang w:val="uk-UA"/>
        </w:rPr>
        <w:t>.</w:t>
      </w:r>
      <w:r w:rsidR="00E900E5" w:rsidRPr="00E900E5">
        <w:t>com</w:t>
      </w:r>
      <w:r w:rsidR="00E900E5" w:rsidRPr="00BD5F82">
        <w:rPr>
          <w:lang w:val="uk-UA"/>
        </w:rPr>
        <w:t>.</w:t>
      </w:r>
      <w:r w:rsidR="00E900E5" w:rsidRPr="00E900E5">
        <w:t>ua</w:t>
      </w:r>
      <w:r w:rsidR="00D63D85" w:rsidRPr="00304913">
        <w:rPr>
          <w:lang w:val="uk-UA"/>
        </w:rPr>
        <w:t>/</w:t>
      </w:r>
      <w:r w:rsidRPr="005A6655">
        <w:rPr>
          <w:color w:val="0000FF"/>
          <w:u w:val="single"/>
          <w:lang w:val="uk-UA"/>
        </w:rPr>
        <w:t xml:space="preserve"> </w:t>
      </w:r>
    </w:p>
    <w:p w:rsidR="00570022" w:rsidRPr="005A6655" w:rsidRDefault="00570022" w:rsidP="00570022">
      <w:pPr>
        <w:numPr>
          <w:ilvl w:val="1"/>
          <w:numId w:val="58"/>
        </w:numPr>
        <w:tabs>
          <w:tab w:val="left" w:pos="279"/>
        </w:tabs>
        <w:autoSpaceDE w:val="0"/>
        <w:autoSpaceDN w:val="0"/>
        <w:adjustRightInd w:val="0"/>
        <w:ind w:left="0" w:firstLine="0"/>
        <w:contextualSpacing/>
        <w:jc w:val="both"/>
        <w:rPr>
          <w:lang w:val="uk-UA" w:eastAsia="uk-UA"/>
        </w:rPr>
      </w:pPr>
      <w:r w:rsidRPr="005A6655">
        <w:rPr>
          <w:lang w:val="uk-UA" w:eastAsia="uk-UA"/>
        </w:rPr>
        <w:t>Плата включає в себе податки та збори, встановлені чинним законодавством України.</w:t>
      </w:r>
    </w:p>
    <w:p w:rsidR="00570022" w:rsidRPr="005A6655" w:rsidRDefault="00570022" w:rsidP="00570022">
      <w:pPr>
        <w:numPr>
          <w:ilvl w:val="1"/>
          <w:numId w:val="58"/>
        </w:numPr>
        <w:tabs>
          <w:tab w:val="left" w:pos="279"/>
        </w:tabs>
        <w:autoSpaceDE w:val="0"/>
        <w:autoSpaceDN w:val="0"/>
        <w:adjustRightInd w:val="0"/>
        <w:ind w:left="0" w:firstLine="0"/>
        <w:contextualSpacing/>
        <w:jc w:val="both"/>
        <w:rPr>
          <w:lang w:val="uk-UA" w:eastAsia="uk-UA"/>
        </w:rPr>
      </w:pPr>
      <w:r w:rsidRPr="005A6655">
        <w:rPr>
          <w:lang w:val="uk-UA" w:eastAsia="uk-UA"/>
        </w:rPr>
        <w:t xml:space="preserve">Абонент оплачує Сервіс на умовах попередньої та/або наступної оплати в залежності від існуючого порядку оплати ним телекомунікаційних послуг Агента. </w:t>
      </w:r>
    </w:p>
    <w:p w:rsidR="00570022" w:rsidRPr="005A6655" w:rsidRDefault="00570022" w:rsidP="00570022">
      <w:pPr>
        <w:numPr>
          <w:ilvl w:val="1"/>
          <w:numId w:val="58"/>
        </w:numPr>
        <w:tabs>
          <w:tab w:val="left" w:pos="279"/>
        </w:tabs>
        <w:autoSpaceDE w:val="0"/>
        <w:autoSpaceDN w:val="0"/>
        <w:adjustRightInd w:val="0"/>
        <w:ind w:left="0" w:firstLine="0"/>
        <w:contextualSpacing/>
        <w:jc w:val="both"/>
        <w:rPr>
          <w:lang w:val="uk-UA" w:eastAsia="uk-UA"/>
        </w:rPr>
      </w:pPr>
      <w:r w:rsidRPr="005A6655">
        <w:rPr>
          <w:lang w:val="uk-UA" w:eastAsia="uk-UA"/>
        </w:rPr>
        <w:t>В разі несплати або сплати не в повному обсязі плати за виставленим Агентом рахунком (що включає Плату за Сервіс Провайдера та плату за телекомунікаційні послуги Агента) до 20 (двадцятого) числа місяця, що настає за Розрахунковим періодом, в результаті чого на Особовому рахунку Абонента виникла заборгованість, надання Сервісу тимчасово припиняється з 10 (десятого) числа місяця, що настає за місяцем виставлення рахунку. При цьому, Плата за Сервіс нараховується Абоненту в повному обсязі впродовж всього періоду тимчасового припинення надання Сервісу.</w:t>
      </w:r>
    </w:p>
    <w:p w:rsidR="00570022" w:rsidRPr="005A6655" w:rsidRDefault="00570022" w:rsidP="00570022">
      <w:pPr>
        <w:numPr>
          <w:ilvl w:val="1"/>
          <w:numId w:val="58"/>
        </w:numPr>
        <w:tabs>
          <w:tab w:val="left" w:pos="354"/>
        </w:tabs>
        <w:autoSpaceDE w:val="0"/>
        <w:autoSpaceDN w:val="0"/>
        <w:adjustRightInd w:val="0"/>
        <w:ind w:left="0" w:firstLine="0"/>
        <w:contextualSpacing/>
        <w:jc w:val="both"/>
        <w:rPr>
          <w:lang w:val="uk-UA" w:eastAsia="uk-UA"/>
        </w:rPr>
      </w:pPr>
      <w:r w:rsidRPr="005A6655">
        <w:rPr>
          <w:lang w:val="uk-UA" w:eastAsia="uk-UA"/>
        </w:rPr>
        <w:t>Якщо Абонент не погасить заборгованість за своїм Особовим рахунком до 26 (двадцять шостого) числа місяця, наступного за місяцем, в якому відбулося тимчасове припинення надання Сервісу, цей Договір з Абонентом автоматично розривається з зазначеної вище дати без будь-якого додаткового повідомлення Абонента .</w:t>
      </w:r>
    </w:p>
    <w:p w:rsidR="00570022" w:rsidRPr="005A6655" w:rsidRDefault="00570022" w:rsidP="00570022">
      <w:pPr>
        <w:autoSpaceDE w:val="0"/>
        <w:autoSpaceDN w:val="0"/>
        <w:adjustRightInd w:val="0"/>
        <w:jc w:val="center"/>
        <w:rPr>
          <w:b/>
          <w:bCs/>
          <w:lang w:val="uk-UA" w:eastAsia="uk-UA"/>
        </w:rPr>
      </w:pPr>
    </w:p>
    <w:p w:rsidR="00570022" w:rsidRPr="005A6655" w:rsidRDefault="00570022" w:rsidP="00570022">
      <w:pPr>
        <w:numPr>
          <w:ilvl w:val="0"/>
          <w:numId w:val="58"/>
        </w:numPr>
        <w:ind w:left="0" w:firstLine="0"/>
        <w:contextualSpacing/>
        <w:jc w:val="center"/>
        <w:rPr>
          <w:lang w:val="uk-UA"/>
        </w:rPr>
      </w:pPr>
      <w:r w:rsidRPr="005A6655">
        <w:rPr>
          <w:b/>
          <w:lang w:val="uk-UA"/>
        </w:rPr>
        <w:t>Права та обов'язки Абонента</w:t>
      </w:r>
    </w:p>
    <w:p w:rsidR="00570022" w:rsidRPr="005A6655" w:rsidRDefault="00570022" w:rsidP="00570022">
      <w:pPr>
        <w:rPr>
          <w:b/>
          <w:lang w:val="uk-UA"/>
        </w:rPr>
      </w:pPr>
    </w:p>
    <w:p w:rsidR="00570022" w:rsidRPr="005A6655" w:rsidRDefault="00570022" w:rsidP="00570022">
      <w:pPr>
        <w:numPr>
          <w:ilvl w:val="1"/>
          <w:numId w:val="58"/>
        </w:numPr>
        <w:tabs>
          <w:tab w:val="left" w:pos="354"/>
        </w:tabs>
        <w:autoSpaceDE w:val="0"/>
        <w:autoSpaceDN w:val="0"/>
        <w:adjustRightInd w:val="0"/>
        <w:ind w:left="0" w:firstLine="0"/>
        <w:contextualSpacing/>
        <w:jc w:val="both"/>
        <w:rPr>
          <w:b/>
          <w:bCs/>
          <w:lang w:val="uk-UA" w:eastAsia="uk-UA"/>
        </w:rPr>
      </w:pPr>
      <w:r w:rsidRPr="005A6655">
        <w:rPr>
          <w:b/>
          <w:bCs/>
          <w:lang w:val="uk-UA" w:eastAsia="uk-UA"/>
        </w:rPr>
        <w:t>Абонент зобов'язаний:</w:t>
      </w:r>
    </w:p>
    <w:p w:rsidR="00570022" w:rsidRPr="005A6655" w:rsidRDefault="00570022" w:rsidP="00570022">
      <w:pPr>
        <w:numPr>
          <w:ilvl w:val="2"/>
          <w:numId w:val="58"/>
        </w:numPr>
        <w:tabs>
          <w:tab w:val="left" w:pos="403"/>
        </w:tabs>
        <w:autoSpaceDE w:val="0"/>
        <w:autoSpaceDN w:val="0"/>
        <w:adjustRightInd w:val="0"/>
        <w:contextualSpacing/>
        <w:jc w:val="both"/>
        <w:rPr>
          <w:lang w:val="uk-UA" w:eastAsia="uk-UA"/>
        </w:rPr>
      </w:pPr>
      <w:r w:rsidRPr="005A6655">
        <w:rPr>
          <w:lang w:val="uk-UA" w:eastAsia="uk-UA"/>
        </w:rPr>
        <w:t>мати необхідне та справне Обладнання, визначене Провайдером для отримання Сервісу;</w:t>
      </w:r>
    </w:p>
    <w:p w:rsidR="00570022" w:rsidRPr="005A6655" w:rsidRDefault="00570022" w:rsidP="00570022">
      <w:pPr>
        <w:numPr>
          <w:ilvl w:val="2"/>
          <w:numId w:val="58"/>
        </w:numPr>
        <w:tabs>
          <w:tab w:val="left" w:pos="403"/>
        </w:tabs>
        <w:autoSpaceDE w:val="0"/>
        <w:autoSpaceDN w:val="0"/>
        <w:adjustRightInd w:val="0"/>
        <w:contextualSpacing/>
        <w:jc w:val="both"/>
        <w:rPr>
          <w:lang w:val="uk-UA" w:eastAsia="uk-UA"/>
        </w:rPr>
      </w:pPr>
      <w:r w:rsidRPr="005A6655">
        <w:rPr>
          <w:lang w:val="uk-UA" w:eastAsia="uk-UA"/>
        </w:rPr>
        <w:t>своєчасно оплачувати Сервіс та телекомунікаційні послуги Агента;</w:t>
      </w:r>
    </w:p>
    <w:p w:rsidR="00570022" w:rsidRPr="005A6655" w:rsidRDefault="00570022" w:rsidP="00570022">
      <w:pPr>
        <w:numPr>
          <w:ilvl w:val="2"/>
          <w:numId w:val="58"/>
        </w:numPr>
        <w:tabs>
          <w:tab w:val="left" w:pos="403"/>
        </w:tabs>
        <w:autoSpaceDE w:val="0"/>
        <w:autoSpaceDN w:val="0"/>
        <w:adjustRightInd w:val="0"/>
        <w:contextualSpacing/>
        <w:jc w:val="both"/>
        <w:rPr>
          <w:lang w:val="uk-UA" w:eastAsia="uk-UA"/>
        </w:rPr>
      </w:pPr>
      <w:r w:rsidRPr="005A6655">
        <w:rPr>
          <w:lang w:val="uk-UA" w:eastAsia="uk-UA"/>
        </w:rPr>
        <w:t>стежити за станом свого Особового рахунку і не допускати нульового балансу, з метою уникнення призупинення тимчасового припинення надання Сервісу; не використовувати Сервіс з метою публічного показу або в комерційних цілях. Абонент зобов’язаний користуватися Сервісом лише для власного некомерційного використання, виключно за допомогою Обладнання, та без права на відтворення (у тому числі копіювання/завантаження/зберігання на будь-яких носіях Абонента), а також без права на будь-яке інше використання, окрім передбаченого цим Договором. Абонент гарантує користування Послугою, не порушуючи чинне законодавство, а також права та законні інтереси правовласників Контенту та Програмної послуги. Абонент не має права здійснювати будь-які дії, що можуть будь-яким чином підпадати під визначення ретрансляції, по відношенню до телеканалів, що включені до складу Програмної послуги.</w:t>
      </w:r>
    </w:p>
    <w:p w:rsidR="00570022" w:rsidRPr="005A6655" w:rsidRDefault="00570022" w:rsidP="00570022">
      <w:pPr>
        <w:numPr>
          <w:ilvl w:val="2"/>
          <w:numId w:val="58"/>
        </w:numPr>
        <w:tabs>
          <w:tab w:val="left" w:pos="403"/>
        </w:tabs>
        <w:autoSpaceDE w:val="0"/>
        <w:autoSpaceDN w:val="0"/>
        <w:adjustRightInd w:val="0"/>
        <w:contextualSpacing/>
        <w:jc w:val="both"/>
        <w:rPr>
          <w:lang w:val="uk-UA" w:eastAsia="uk-UA"/>
        </w:rPr>
      </w:pPr>
      <w:r w:rsidRPr="005A6655">
        <w:rPr>
          <w:lang w:val="uk-UA" w:eastAsia="uk-UA"/>
        </w:rPr>
        <w:t>при виборі перегляду Контенту та Програмної послуги, Абонент керується власним волевиявленням. Вибираючи конкретний твір, Абонент тим самим підтверджує, що приймає на себе всю відповідальність за його перегляд.</w:t>
      </w:r>
    </w:p>
    <w:p w:rsidR="00570022" w:rsidRPr="005A6655" w:rsidRDefault="00570022" w:rsidP="00570022">
      <w:pPr>
        <w:numPr>
          <w:ilvl w:val="2"/>
          <w:numId w:val="58"/>
        </w:numPr>
        <w:tabs>
          <w:tab w:val="left" w:pos="403"/>
        </w:tabs>
        <w:autoSpaceDE w:val="0"/>
        <w:autoSpaceDN w:val="0"/>
        <w:adjustRightInd w:val="0"/>
        <w:contextualSpacing/>
        <w:jc w:val="both"/>
        <w:rPr>
          <w:lang w:val="uk-UA" w:eastAsia="uk-UA"/>
        </w:rPr>
      </w:pPr>
      <w:r w:rsidRPr="005A6655">
        <w:rPr>
          <w:lang w:val="uk-UA" w:eastAsia="uk-UA"/>
        </w:rPr>
        <w:t>виконувати умови цього Договору, зокрема, спеціальні умови отримання Сервісу, визначені у цьому Договорі та у Заявці.</w:t>
      </w:r>
    </w:p>
    <w:p w:rsidR="00570022" w:rsidRPr="005A6655" w:rsidRDefault="00570022" w:rsidP="00570022">
      <w:pPr>
        <w:numPr>
          <w:ilvl w:val="1"/>
          <w:numId w:val="58"/>
        </w:numPr>
        <w:tabs>
          <w:tab w:val="left" w:pos="354"/>
        </w:tabs>
        <w:autoSpaceDE w:val="0"/>
        <w:autoSpaceDN w:val="0"/>
        <w:adjustRightInd w:val="0"/>
        <w:ind w:left="0" w:firstLine="0"/>
        <w:contextualSpacing/>
        <w:jc w:val="both"/>
        <w:rPr>
          <w:lang w:val="uk-UA" w:eastAsia="uk-UA"/>
        </w:rPr>
      </w:pPr>
      <w:r w:rsidRPr="005A6655">
        <w:rPr>
          <w:lang w:val="uk-UA" w:eastAsia="uk-UA"/>
        </w:rPr>
        <w:t xml:space="preserve">Шляхом подання Заявки Абонент підтверджує, що отримав від Агента повну, достовірну та достатню інформацію про умови надання Сервісу, зокрема про спеціальні умови отримання Сервісу, що визначені у Заявці. </w:t>
      </w:r>
    </w:p>
    <w:p w:rsidR="00570022" w:rsidRPr="005A6655" w:rsidRDefault="00570022" w:rsidP="00570022">
      <w:pPr>
        <w:numPr>
          <w:ilvl w:val="1"/>
          <w:numId w:val="58"/>
        </w:numPr>
        <w:tabs>
          <w:tab w:val="left" w:pos="354"/>
        </w:tabs>
        <w:autoSpaceDE w:val="0"/>
        <w:autoSpaceDN w:val="0"/>
        <w:adjustRightInd w:val="0"/>
        <w:ind w:left="0" w:firstLine="0"/>
        <w:contextualSpacing/>
        <w:jc w:val="both"/>
        <w:rPr>
          <w:b/>
          <w:bCs/>
          <w:lang w:val="uk-UA" w:eastAsia="uk-UA"/>
        </w:rPr>
      </w:pPr>
      <w:r w:rsidRPr="005A6655">
        <w:rPr>
          <w:b/>
          <w:bCs/>
          <w:lang w:val="uk-UA" w:eastAsia="uk-UA"/>
        </w:rPr>
        <w:t>Абонент має право:</w:t>
      </w:r>
    </w:p>
    <w:p w:rsidR="00570022" w:rsidRPr="005A6655" w:rsidRDefault="00570022" w:rsidP="00570022">
      <w:pPr>
        <w:numPr>
          <w:ilvl w:val="2"/>
          <w:numId w:val="58"/>
        </w:numPr>
        <w:tabs>
          <w:tab w:val="left" w:pos="403"/>
        </w:tabs>
        <w:autoSpaceDE w:val="0"/>
        <w:autoSpaceDN w:val="0"/>
        <w:adjustRightInd w:val="0"/>
        <w:contextualSpacing/>
        <w:jc w:val="both"/>
        <w:rPr>
          <w:lang w:val="uk-UA" w:eastAsia="uk-UA"/>
        </w:rPr>
      </w:pPr>
      <w:r w:rsidRPr="005A6655">
        <w:rPr>
          <w:lang w:val="uk-UA" w:eastAsia="uk-UA"/>
        </w:rPr>
        <w:t>змінювати пакети Сервісу не частіше одного разу на добу.</w:t>
      </w:r>
      <w:r w:rsidRPr="005A6655">
        <w:rPr>
          <w:lang w:val="uk-UA" w:eastAsia="uk-UA"/>
        </w:rPr>
        <w:tab/>
      </w:r>
    </w:p>
    <w:p w:rsidR="00570022" w:rsidRPr="005A6655" w:rsidRDefault="00570022" w:rsidP="00570022">
      <w:pPr>
        <w:numPr>
          <w:ilvl w:val="2"/>
          <w:numId w:val="58"/>
        </w:numPr>
        <w:tabs>
          <w:tab w:val="left" w:pos="403"/>
        </w:tabs>
        <w:autoSpaceDE w:val="0"/>
        <w:autoSpaceDN w:val="0"/>
        <w:adjustRightInd w:val="0"/>
        <w:contextualSpacing/>
        <w:jc w:val="both"/>
        <w:rPr>
          <w:lang w:val="uk-UA" w:eastAsia="uk-UA"/>
        </w:rPr>
      </w:pPr>
      <w:r w:rsidRPr="005A6655">
        <w:rPr>
          <w:lang w:val="uk-UA" w:eastAsia="uk-UA"/>
        </w:rPr>
        <w:t>розірвати цей Договір в односторонньому порядку, шляхом особистого подання Агенту письмової заяви не менш ніж за 7 (сім) календарних днів до дати розірвання.</w:t>
      </w:r>
    </w:p>
    <w:p w:rsidR="00570022" w:rsidRPr="005A6655" w:rsidRDefault="00570022" w:rsidP="00570022">
      <w:pPr>
        <w:numPr>
          <w:ilvl w:val="2"/>
          <w:numId w:val="58"/>
        </w:numPr>
        <w:tabs>
          <w:tab w:val="left" w:pos="403"/>
        </w:tabs>
        <w:autoSpaceDE w:val="0"/>
        <w:autoSpaceDN w:val="0"/>
        <w:adjustRightInd w:val="0"/>
        <w:contextualSpacing/>
        <w:jc w:val="both"/>
        <w:rPr>
          <w:lang w:val="uk-UA" w:eastAsia="uk-UA"/>
        </w:rPr>
      </w:pPr>
      <w:r w:rsidRPr="005A6655">
        <w:rPr>
          <w:lang w:val="uk-UA" w:eastAsia="uk-UA"/>
        </w:rPr>
        <w:t>перевіряти стан Особового рахунку, отримуючи інформацію у Агента або через Домашню сторінку за наявності технічної можливості.</w:t>
      </w:r>
    </w:p>
    <w:p w:rsidR="00570022" w:rsidRPr="005A6655" w:rsidRDefault="00570022" w:rsidP="00570022">
      <w:pPr>
        <w:numPr>
          <w:ilvl w:val="2"/>
          <w:numId w:val="58"/>
        </w:numPr>
        <w:tabs>
          <w:tab w:val="left" w:pos="403"/>
        </w:tabs>
        <w:autoSpaceDE w:val="0"/>
        <w:autoSpaceDN w:val="0"/>
        <w:adjustRightInd w:val="0"/>
        <w:contextualSpacing/>
        <w:jc w:val="both"/>
        <w:rPr>
          <w:lang w:val="uk-UA" w:eastAsia="uk-UA"/>
        </w:rPr>
      </w:pPr>
      <w:r w:rsidRPr="005A6655">
        <w:rPr>
          <w:lang w:val="uk-UA" w:eastAsia="uk-UA"/>
        </w:rPr>
        <w:t>звертатись у письмовій формі до Агента із заявами, повідомленнями і претензіями.</w:t>
      </w:r>
    </w:p>
    <w:p w:rsidR="00570022" w:rsidRPr="005A6655" w:rsidRDefault="00570022" w:rsidP="00570022">
      <w:pPr>
        <w:autoSpaceDE w:val="0"/>
        <w:autoSpaceDN w:val="0"/>
        <w:adjustRightInd w:val="0"/>
        <w:jc w:val="center"/>
        <w:rPr>
          <w:b/>
          <w:bCs/>
          <w:u w:val="single"/>
          <w:lang w:val="uk-UA" w:eastAsia="uk-UA"/>
        </w:rPr>
      </w:pPr>
    </w:p>
    <w:p w:rsidR="00570022" w:rsidRPr="005A6655" w:rsidRDefault="00570022" w:rsidP="00570022">
      <w:pPr>
        <w:numPr>
          <w:ilvl w:val="0"/>
          <w:numId w:val="58"/>
        </w:numPr>
        <w:ind w:left="0" w:firstLine="0"/>
        <w:contextualSpacing/>
        <w:jc w:val="center"/>
        <w:rPr>
          <w:lang w:val="uk-UA"/>
        </w:rPr>
      </w:pPr>
      <w:r w:rsidRPr="005A6655">
        <w:rPr>
          <w:b/>
          <w:lang w:val="uk-UA"/>
        </w:rPr>
        <w:t>Права та обов'язки Агента</w:t>
      </w:r>
    </w:p>
    <w:p w:rsidR="00570022" w:rsidRPr="005A6655" w:rsidRDefault="00570022" w:rsidP="00570022">
      <w:pPr>
        <w:numPr>
          <w:ilvl w:val="1"/>
          <w:numId w:val="58"/>
        </w:numPr>
        <w:tabs>
          <w:tab w:val="left" w:pos="354"/>
        </w:tabs>
        <w:autoSpaceDE w:val="0"/>
        <w:autoSpaceDN w:val="0"/>
        <w:adjustRightInd w:val="0"/>
        <w:ind w:left="0" w:firstLine="0"/>
        <w:contextualSpacing/>
        <w:jc w:val="both"/>
        <w:rPr>
          <w:b/>
          <w:bCs/>
          <w:lang w:val="uk-UA" w:eastAsia="uk-UA"/>
        </w:rPr>
      </w:pPr>
      <w:r w:rsidRPr="005A6655">
        <w:rPr>
          <w:b/>
          <w:bCs/>
          <w:lang w:val="uk-UA" w:eastAsia="uk-UA"/>
        </w:rPr>
        <w:t>Агент зобов'язується:</w:t>
      </w:r>
    </w:p>
    <w:p w:rsidR="00570022" w:rsidRPr="005A6655" w:rsidRDefault="00570022" w:rsidP="00570022">
      <w:pPr>
        <w:numPr>
          <w:ilvl w:val="2"/>
          <w:numId w:val="58"/>
        </w:numPr>
        <w:tabs>
          <w:tab w:val="left" w:pos="403"/>
        </w:tabs>
        <w:autoSpaceDE w:val="0"/>
        <w:autoSpaceDN w:val="0"/>
        <w:adjustRightInd w:val="0"/>
        <w:contextualSpacing/>
        <w:jc w:val="both"/>
        <w:rPr>
          <w:lang w:val="uk-UA" w:eastAsia="uk-UA"/>
        </w:rPr>
      </w:pPr>
      <w:r w:rsidRPr="005A6655">
        <w:rPr>
          <w:lang w:val="uk-UA" w:eastAsia="uk-UA"/>
        </w:rPr>
        <w:t>прийняти від Абонента Заявку згідно з обраним Абонентом пакетом Сервісу.</w:t>
      </w:r>
    </w:p>
    <w:p w:rsidR="00570022" w:rsidRPr="005A6655" w:rsidRDefault="00570022" w:rsidP="00E900E5">
      <w:pPr>
        <w:numPr>
          <w:ilvl w:val="2"/>
          <w:numId w:val="58"/>
        </w:numPr>
        <w:tabs>
          <w:tab w:val="left" w:pos="403"/>
        </w:tabs>
        <w:autoSpaceDE w:val="0"/>
        <w:autoSpaceDN w:val="0"/>
        <w:adjustRightInd w:val="0"/>
        <w:contextualSpacing/>
        <w:jc w:val="both"/>
        <w:rPr>
          <w:lang w:val="uk-UA" w:eastAsia="uk-UA"/>
        </w:rPr>
      </w:pPr>
      <w:r w:rsidRPr="005A6655">
        <w:rPr>
          <w:lang w:val="uk-UA" w:eastAsia="uk-UA"/>
        </w:rPr>
        <w:t xml:space="preserve">розміщувати на веб-сайтах Агента: </w:t>
      </w:r>
      <w:r w:rsidR="00F454E1" w:rsidRPr="005A6655">
        <w:rPr>
          <w:color w:val="0000FF"/>
          <w:u w:val="single"/>
          <w:lang w:val="uk-UA"/>
        </w:rPr>
        <w:t>http://</w:t>
      </w:r>
      <w:r w:rsidR="00E900E5" w:rsidRPr="00E900E5">
        <w:t>www.invest-it.com.ua</w:t>
      </w:r>
      <w:r w:rsidR="00D63D85" w:rsidRPr="00304913">
        <w:rPr>
          <w:lang w:val="uk-UA"/>
        </w:rPr>
        <w:t>/</w:t>
      </w:r>
      <w:r w:rsidRPr="005A6655">
        <w:rPr>
          <w:lang w:val="uk-UA" w:eastAsia="uk-UA"/>
        </w:rPr>
        <w:t xml:space="preserve"> опис Сервісу, пакети Сервісу, інформацію щодо зміни тарифів, пакетів Сервісу, умов надання Сервісу, тощо. </w:t>
      </w:r>
    </w:p>
    <w:p w:rsidR="00570022" w:rsidRPr="005A6655" w:rsidRDefault="00570022" w:rsidP="00570022">
      <w:pPr>
        <w:numPr>
          <w:ilvl w:val="2"/>
          <w:numId w:val="58"/>
        </w:numPr>
        <w:tabs>
          <w:tab w:val="left" w:pos="403"/>
        </w:tabs>
        <w:autoSpaceDE w:val="0"/>
        <w:autoSpaceDN w:val="0"/>
        <w:adjustRightInd w:val="0"/>
        <w:contextualSpacing/>
        <w:jc w:val="both"/>
        <w:rPr>
          <w:lang w:val="uk-UA" w:eastAsia="uk-UA"/>
        </w:rPr>
      </w:pPr>
      <w:r w:rsidRPr="005A6655">
        <w:rPr>
          <w:lang w:val="uk-UA" w:eastAsia="uk-UA"/>
        </w:rPr>
        <w:t xml:space="preserve">вести достовірний облік послуг, що надаються Абоненту. Відображати дані щодо обсягу спожитих послуг на Домашній сторінці Абонента (за умови наявності технічної можливості). </w:t>
      </w:r>
    </w:p>
    <w:p w:rsidR="00570022" w:rsidRPr="005A6655" w:rsidRDefault="00570022" w:rsidP="00E900E5">
      <w:pPr>
        <w:numPr>
          <w:ilvl w:val="2"/>
          <w:numId w:val="58"/>
        </w:numPr>
        <w:tabs>
          <w:tab w:val="left" w:pos="403"/>
        </w:tabs>
        <w:autoSpaceDE w:val="0"/>
        <w:autoSpaceDN w:val="0"/>
        <w:adjustRightInd w:val="0"/>
        <w:contextualSpacing/>
        <w:jc w:val="both"/>
        <w:rPr>
          <w:lang w:val="uk-UA" w:eastAsia="uk-UA"/>
        </w:rPr>
      </w:pPr>
      <w:r w:rsidRPr="005A6655">
        <w:rPr>
          <w:lang w:val="uk-UA" w:eastAsia="uk-UA"/>
        </w:rPr>
        <w:t xml:space="preserve">повідомляти Абоненту про зміну умов цього Договору, тарифів, пакетів Сервісу, не менше ніж за 7 (сім) днів до такої зміни шляхом розміщення відповідної інформації на сайті </w:t>
      </w:r>
      <w:r w:rsidR="00F454E1" w:rsidRPr="005A6655">
        <w:rPr>
          <w:color w:val="0000FF"/>
          <w:u w:val="single"/>
          <w:lang w:val="uk-UA"/>
        </w:rPr>
        <w:t>http://</w:t>
      </w:r>
      <w:r w:rsidR="00262D94" w:rsidRPr="00BD5F82">
        <w:rPr>
          <w:lang w:val="uk-UA"/>
        </w:rPr>
        <w:t xml:space="preserve"> </w:t>
      </w:r>
      <w:r w:rsidR="00E900E5" w:rsidRPr="00E900E5">
        <w:t>www</w:t>
      </w:r>
      <w:r w:rsidR="00E900E5" w:rsidRPr="00BD5F82">
        <w:rPr>
          <w:lang w:val="uk-UA"/>
        </w:rPr>
        <w:t>.</w:t>
      </w:r>
      <w:r w:rsidR="00E900E5" w:rsidRPr="00E900E5">
        <w:t>invest</w:t>
      </w:r>
      <w:r w:rsidR="00E900E5" w:rsidRPr="00BD5F82">
        <w:rPr>
          <w:lang w:val="uk-UA"/>
        </w:rPr>
        <w:t>-</w:t>
      </w:r>
      <w:r w:rsidR="00E900E5" w:rsidRPr="00E900E5">
        <w:t>it</w:t>
      </w:r>
      <w:r w:rsidR="00E900E5" w:rsidRPr="00BD5F82">
        <w:rPr>
          <w:lang w:val="uk-UA"/>
        </w:rPr>
        <w:t>.</w:t>
      </w:r>
      <w:r w:rsidR="00E900E5" w:rsidRPr="00E900E5">
        <w:t>com</w:t>
      </w:r>
      <w:r w:rsidR="00E900E5" w:rsidRPr="00BD5F82">
        <w:rPr>
          <w:lang w:val="uk-UA"/>
        </w:rPr>
        <w:t>.</w:t>
      </w:r>
      <w:r w:rsidR="00E900E5" w:rsidRPr="00E900E5">
        <w:t>ua</w:t>
      </w:r>
      <w:r w:rsidR="00D63D85" w:rsidRPr="00304913">
        <w:rPr>
          <w:lang w:val="uk-UA"/>
        </w:rPr>
        <w:t>/</w:t>
      </w:r>
    </w:p>
    <w:p w:rsidR="00570022" w:rsidRPr="005A6655" w:rsidRDefault="00570022" w:rsidP="00E900E5">
      <w:pPr>
        <w:numPr>
          <w:ilvl w:val="2"/>
          <w:numId w:val="58"/>
        </w:numPr>
        <w:tabs>
          <w:tab w:val="left" w:pos="403"/>
        </w:tabs>
        <w:autoSpaceDE w:val="0"/>
        <w:autoSpaceDN w:val="0"/>
        <w:adjustRightInd w:val="0"/>
        <w:contextualSpacing/>
        <w:jc w:val="both"/>
        <w:rPr>
          <w:lang w:val="uk-UA" w:eastAsia="uk-UA"/>
        </w:rPr>
      </w:pPr>
      <w:r w:rsidRPr="005A6655">
        <w:rPr>
          <w:lang w:val="uk-UA" w:eastAsia="uk-UA"/>
        </w:rPr>
        <w:t xml:space="preserve">забезпечити цілодобову інформаційну підтримку щодо Сервісу за номерами, визначеними Агентом на веб-сайті </w:t>
      </w:r>
      <w:r w:rsidR="00F454E1" w:rsidRPr="005A6655">
        <w:rPr>
          <w:color w:val="0000FF"/>
          <w:u w:val="single"/>
          <w:lang w:val="uk-UA"/>
        </w:rPr>
        <w:t>http://</w:t>
      </w:r>
      <w:r w:rsidR="00262D94" w:rsidRPr="00262D94">
        <w:t xml:space="preserve"> </w:t>
      </w:r>
      <w:r w:rsidR="00E900E5" w:rsidRPr="00E900E5">
        <w:rPr>
          <w:color w:val="0000FF"/>
          <w:u w:val="single"/>
          <w:lang w:val="uk-UA"/>
        </w:rPr>
        <w:t>www.invest-it.com.ua</w:t>
      </w:r>
      <w:r w:rsidR="001012D3">
        <w:t>www.tica.com.ua</w:t>
      </w:r>
      <w:r w:rsidR="00D63D85" w:rsidRPr="00304913">
        <w:rPr>
          <w:lang w:val="uk-UA"/>
        </w:rPr>
        <w:t>/</w:t>
      </w:r>
    </w:p>
    <w:p w:rsidR="00570022" w:rsidRPr="005A6655" w:rsidRDefault="00570022" w:rsidP="00570022">
      <w:pPr>
        <w:numPr>
          <w:ilvl w:val="2"/>
          <w:numId w:val="58"/>
        </w:numPr>
        <w:tabs>
          <w:tab w:val="left" w:pos="403"/>
        </w:tabs>
        <w:autoSpaceDE w:val="0"/>
        <w:autoSpaceDN w:val="0"/>
        <w:adjustRightInd w:val="0"/>
        <w:contextualSpacing/>
        <w:jc w:val="both"/>
        <w:rPr>
          <w:lang w:val="uk-UA" w:eastAsia="uk-UA"/>
        </w:rPr>
      </w:pPr>
      <w:r w:rsidRPr="005A6655">
        <w:rPr>
          <w:lang w:val="uk-UA" w:eastAsia="uk-UA"/>
        </w:rPr>
        <w:t>забезпечити можливість зміни пакету Сервісу за заявою Абонента.</w:t>
      </w:r>
    </w:p>
    <w:p w:rsidR="00570022" w:rsidRPr="005A6655" w:rsidRDefault="00570022" w:rsidP="00E900E5">
      <w:pPr>
        <w:numPr>
          <w:ilvl w:val="1"/>
          <w:numId w:val="58"/>
        </w:numPr>
        <w:tabs>
          <w:tab w:val="left" w:pos="354"/>
        </w:tabs>
        <w:autoSpaceDE w:val="0"/>
        <w:autoSpaceDN w:val="0"/>
        <w:adjustRightInd w:val="0"/>
        <w:contextualSpacing/>
        <w:jc w:val="both"/>
        <w:rPr>
          <w:lang w:val="uk-UA" w:eastAsia="uk-UA"/>
        </w:rPr>
      </w:pPr>
      <w:r w:rsidRPr="005A6655">
        <w:rPr>
          <w:b/>
          <w:bCs/>
          <w:lang w:val="uk-UA" w:eastAsia="uk-UA"/>
        </w:rPr>
        <w:t xml:space="preserve">Агент розміщує </w:t>
      </w:r>
      <w:r w:rsidRPr="005A6655">
        <w:rPr>
          <w:lang w:val="uk-UA" w:eastAsia="uk-UA"/>
        </w:rPr>
        <w:t xml:space="preserve">на веб-сайті </w:t>
      </w:r>
      <w:hyperlink r:id="rId27" w:history="1">
        <w:r w:rsidR="00D63D85" w:rsidRPr="00D63D85">
          <w:rPr>
            <w:rStyle w:val="af0"/>
            <w:lang w:val="uk-UA"/>
          </w:rPr>
          <w:t>http://</w:t>
        </w:r>
        <w:r w:rsidR="00262D94" w:rsidRPr="00BD5F82">
          <w:rPr>
            <w:lang w:val="uk-UA"/>
          </w:rPr>
          <w:t xml:space="preserve"> </w:t>
        </w:r>
        <w:r w:rsidR="00E900E5" w:rsidRPr="00E900E5">
          <w:rPr>
            <w:rStyle w:val="af0"/>
          </w:rPr>
          <w:t>www</w:t>
        </w:r>
        <w:r w:rsidR="00E900E5" w:rsidRPr="00BD5F82">
          <w:rPr>
            <w:rStyle w:val="af0"/>
            <w:lang w:val="uk-UA"/>
          </w:rPr>
          <w:t>.</w:t>
        </w:r>
        <w:r w:rsidR="00E900E5" w:rsidRPr="00E900E5">
          <w:rPr>
            <w:rStyle w:val="af0"/>
          </w:rPr>
          <w:t>invest</w:t>
        </w:r>
        <w:r w:rsidR="00E900E5" w:rsidRPr="00BD5F82">
          <w:rPr>
            <w:rStyle w:val="af0"/>
            <w:lang w:val="uk-UA"/>
          </w:rPr>
          <w:t>-</w:t>
        </w:r>
        <w:r w:rsidR="00E900E5" w:rsidRPr="00E900E5">
          <w:rPr>
            <w:rStyle w:val="af0"/>
          </w:rPr>
          <w:t>it</w:t>
        </w:r>
        <w:r w:rsidR="00E900E5" w:rsidRPr="00BD5F82">
          <w:rPr>
            <w:rStyle w:val="af0"/>
            <w:lang w:val="uk-UA"/>
          </w:rPr>
          <w:t>.</w:t>
        </w:r>
        <w:r w:rsidR="00E900E5" w:rsidRPr="00E900E5">
          <w:rPr>
            <w:rStyle w:val="af0"/>
          </w:rPr>
          <w:t>com</w:t>
        </w:r>
        <w:r w:rsidR="00E900E5" w:rsidRPr="00BD5F82">
          <w:rPr>
            <w:rStyle w:val="af0"/>
            <w:lang w:val="uk-UA"/>
          </w:rPr>
          <w:t>.</w:t>
        </w:r>
        <w:r w:rsidR="00E900E5" w:rsidRPr="00E900E5">
          <w:rPr>
            <w:rStyle w:val="af0"/>
          </w:rPr>
          <w:t>ua</w:t>
        </w:r>
        <w:r w:rsidR="00262D94" w:rsidRPr="00BD5F82" w:rsidDel="00262D94">
          <w:rPr>
            <w:rStyle w:val="af0"/>
            <w:lang w:val="uk-UA"/>
          </w:rPr>
          <w:t xml:space="preserve"> </w:t>
        </w:r>
        <w:r w:rsidR="00D63D85" w:rsidRPr="00A77958">
          <w:rPr>
            <w:rStyle w:val="af0"/>
            <w:lang w:val="uk-UA"/>
          </w:rPr>
          <w:t>/</w:t>
        </w:r>
      </w:hyperlink>
      <w:r w:rsidR="00F454E1" w:rsidRPr="005A6655">
        <w:rPr>
          <w:color w:val="0000FF"/>
          <w:u w:val="single"/>
          <w:lang w:val="uk-UA"/>
        </w:rPr>
        <w:t xml:space="preserve"> </w:t>
      </w:r>
      <w:r w:rsidRPr="005A6655">
        <w:rPr>
          <w:lang w:val="uk-UA" w:eastAsia="uk-UA"/>
        </w:rPr>
        <w:t>умови та порядок отримання додаткових послуг Агента, зокрема:</w:t>
      </w:r>
      <w:r w:rsidRPr="005A6655">
        <w:rPr>
          <w:spacing w:val="-4"/>
          <w:lang w:val="uk-UA" w:eastAsia="uk-UA"/>
        </w:rPr>
        <w:t xml:space="preserve"> підключення до послуги «</w:t>
      </w:r>
      <w:r w:rsidR="00F22CC5" w:rsidRPr="005A6655">
        <w:rPr>
          <w:spacing w:val="-4"/>
          <w:lang w:val="en-US" w:eastAsia="uk-UA"/>
        </w:rPr>
        <w:t>OLL</w:t>
      </w:r>
      <w:r w:rsidR="00F22CC5" w:rsidRPr="005A6655">
        <w:rPr>
          <w:spacing w:val="-4"/>
          <w:lang w:val="uk-UA" w:eastAsia="uk-UA"/>
        </w:rPr>
        <w:t>.</w:t>
      </w:r>
      <w:r w:rsidR="00F22CC5" w:rsidRPr="005A6655">
        <w:rPr>
          <w:spacing w:val="-4"/>
          <w:lang w:val="en-US" w:eastAsia="uk-UA"/>
        </w:rPr>
        <w:t>TV</w:t>
      </w:r>
      <w:r w:rsidRPr="005A6655">
        <w:rPr>
          <w:spacing w:val="-4"/>
          <w:lang w:val="uk-UA" w:eastAsia="uk-UA"/>
        </w:rPr>
        <w:t>», зміни пакетів Сервісу, н</w:t>
      </w:r>
      <w:r w:rsidRPr="005A6655">
        <w:rPr>
          <w:lang w:val="uk-UA" w:eastAsia="uk-UA"/>
        </w:rPr>
        <w:t>алаштування обладнання та виконання інсталяційних робіт</w:t>
      </w:r>
      <w:r w:rsidRPr="005A6655">
        <w:rPr>
          <w:lang w:val="uk-UA"/>
        </w:rPr>
        <w:t xml:space="preserve"> щодо Обладнання</w:t>
      </w:r>
      <w:r w:rsidRPr="005A6655">
        <w:rPr>
          <w:spacing w:val="-4"/>
          <w:lang w:val="uk-UA" w:eastAsia="uk-UA"/>
        </w:rPr>
        <w:t xml:space="preserve">, </w:t>
      </w:r>
      <w:r w:rsidRPr="005A6655">
        <w:rPr>
          <w:lang w:val="uk-UA" w:eastAsia="uk-UA"/>
        </w:rPr>
        <w:t xml:space="preserve">тощо. </w:t>
      </w:r>
    </w:p>
    <w:p w:rsidR="00570022" w:rsidRPr="005A6655" w:rsidRDefault="00570022" w:rsidP="00570022">
      <w:pPr>
        <w:jc w:val="both"/>
        <w:rPr>
          <w:lang w:val="uk-UA"/>
        </w:rPr>
      </w:pPr>
    </w:p>
    <w:p w:rsidR="00570022" w:rsidRPr="005A6655" w:rsidRDefault="00570022" w:rsidP="00570022">
      <w:pPr>
        <w:numPr>
          <w:ilvl w:val="0"/>
          <w:numId w:val="58"/>
        </w:numPr>
        <w:ind w:left="0" w:firstLine="0"/>
        <w:contextualSpacing/>
        <w:jc w:val="center"/>
        <w:rPr>
          <w:b/>
          <w:lang w:val="uk-UA"/>
        </w:rPr>
      </w:pPr>
      <w:r w:rsidRPr="005A6655">
        <w:rPr>
          <w:b/>
          <w:lang w:val="uk-UA"/>
        </w:rPr>
        <w:t>Права та обов'язки Провайдера</w:t>
      </w:r>
    </w:p>
    <w:p w:rsidR="00570022" w:rsidRPr="005A6655" w:rsidRDefault="00570022" w:rsidP="00570022">
      <w:pPr>
        <w:numPr>
          <w:ilvl w:val="1"/>
          <w:numId w:val="58"/>
        </w:numPr>
        <w:tabs>
          <w:tab w:val="left" w:pos="354"/>
        </w:tabs>
        <w:autoSpaceDE w:val="0"/>
        <w:autoSpaceDN w:val="0"/>
        <w:adjustRightInd w:val="0"/>
        <w:ind w:left="0" w:firstLine="0"/>
        <w:contextualSpacing/>
        <w:jc w:val="both"/>
        <w:rPr>
          <w:b/>
          <w:bCs/>
          <w:lang w:val="uk-UA" w:eastAsia="uk-UA"/>
        </w:rPr>
      </w:pPr>
      <w:r w:rsidRPr="005A6655">
        <w:rPr>
          <w:b/>
          <w:bCs/>
          <w:lang w:val="uk-UA" w:eastAsia="uk-UA"/>
        </w:rPr>
        <w:t>Провайдер зобов'язується :</w:t>
      </w:r>
    </w:p>
    <w:p w:rsidR="00570022" w:rsidRPr="005A6655" w:rsidRDefault="00570022" w:rsidP="00570022">
      <w:pPr>
        <w:numPr>
          <w:ilvl w:val="2"/>
          <w:numId w:val="58"/>
        </w:numPr>
        <w:tabs>
          <w:tab w:val="left" w:pos="403"/>
        </w:tabs>
        <w:autoSpaceDE w:val="0"/>
        <w:autoSpaceDN w:val="0"/>
        <w:adjustRightInd w:val="0"/>
        <w:contextualSpacing/>
        <w:jc w:val="both"/>
        <w:rPr>
          <w:lang w:val="uk-UA" w:eastAsia="uk-UA"/>
        </w:rPr>
      </w:pPr>
      <w:r w:rsidRPr="005A6655">
        <w:rPr>
          <w:lang w:val="uk-UA" w:eastAsia="uk-UA"/>
        </w:rPr>
        <w:t>Надавати Абоненту доступ до обраних Абонентом пакетів Сервісу.</w:t>
      </w:r>
    </w:p>
    <w:p w:rsidR="00570022" w:rsidRPr="005A6655" w:rsidRDefault="00570022" w:rsidP="00570022">
      <w:pPr>
        <w:numPr>
          <w:ilvl w:val="1"/>
          <w:numId w:val="58"/>
        </w:numPr>
        <w:tabs>
          <w:tab w:val="left" w:pos="354"/>
        </w:tabs>
        <w:autoSpaceDE w:val="0"/>
        <w:autoSpaceDN w:val="0"/>
        <w:adjustRightInd w:val="0"/>
        <w:ind w:left="0" w:firstLine="0"/>
        <w:contextualSpacing/>
        <w:jc w:val="both"/>
        <w:rPr>
          <w:b/>
          <w:bCs/>
          <w:lang w:val="uk-UA" w:eastAsia="uk-UA"/>
        </w:rPr>
      </w:pPr>
      <w:r w:rsidRPr="005A6655">
        <w:rPr>
          <w:b/>
          <w:bCs/>
          <w:lang w:val="uk-UA" w:eastAsia="uk-UA"/>
        </w:rPr>
        <w:t>Провайдер має право:</w:t>
      </w:r>
    </w:p>
    <w:p w:rsidR="00570022" w:rsidRPr="005A6655" w:rsidRDefault="00570022" w:rsidP="00570022">
      <w:pPr>
        <w:numPr>
          <w:ilvl w:val="2"/>
          <w:numId w:val="58"/>
        </w:numPr>
        <w:tabs>
          <w:tab w:val="left" w:pos="403"/>
        </w:tabs>
        <w:autoSpaceDE w:val="0"/>
        <w:autoSpaceDN w:val="0"/>
        <w:adjustRightInd w:val="0"/>
        <w:contextualSpacing/>
        <w:jc w:val="both"/>
        <w:rPr>
          <w:lang w:val="uk-UA" w:eastAsia="uk-UA"/>
        </w:rPr>
      </w:pPr>
      <w:r w:rsidRPr="005A6655">
        <w:rPr>
          <w:lang w:val="uk-UA" w:eastAsia="uk-UA"/>
        </w:rPr>
        <w:t>змінювати кількість і/або перелік телепрограм, що входять до певного пакету Сервісу;</w:t>
      </w:r>
    </w:p>
    <w:p w:rsidR="00570022" w:rsidRPr="005A6655" w:rsidRDefault="00570022" w:rsidP="00E900E5">
      <w:pPr>
        <w:numPr>
          <w:ilvl w:val="2"/>
          <w:numId w:val="58"/>
        </w:numPr>
        <w:tabs>
          <w:tab w:val="left" w:pos="403"/>
        </w:tabs>
        <w:autoSpaceDE w:val="0"/>
        <w:autoSpaceDN w:val="0"/>
        <w:adjustRightInd w:val="0"/>
        <w:contextualSpacing/>
        <w:jc w:val="both"/>
        <w:rPr>
          <w:lang w:val="uk-UA" w:eastAsia="uk-UA"/>
        </w:rPr>
      </w:pPr>
      <w:r w:rsidRPr="005A6655">
        <w:rPr>
          <w:lang w:val="uk-UA" w:eastAsia="uk-UA"/>
        </w:rPr>
        <w:t xml:space="preserve">змінювати умови Договору, тарифи на Сервіс шляхом оприлюднення інформації на веб-сайті Агента </w:t>
      </w:r>
      <w:r w:rsidR="00CD4CF7" w:rsidRPr="005A6655">
        <w:rPr>
          <w:color w:val="0000FF"/>
          <w:u w:val="single"/>
          <w:lang w:val="uk-UA"/>
        </w:rPr>
        <w:t>http://</w:t>
      </w:r>
      <w:r w:rsidR="00262D94" w:rsidRPr="00262D94">
        <w:t xml:space="preserve"> </w:t>
      </w:r>
      <w:r w:rsidR="00E900E5" w:rsidRPr="00E900E5">
        <w:t>www.invest-it.com.ua</w:t>
      </w:r>
      <w:r w:rsidR="00D63D85" w:rsidRPr="00304913">
        <w:rPr>
          <w:lang w:val="uk-UA"/>
        </w:rPr>
        <w:t>/</w:t>
      </w:r>
      <w:r w:rsidR="00D63D85">
        <w:rPr>
          <w:color w:val="0000FF"/>
          <w:u w:val="single"/>
          <w:lang w:val="uk-UA"/>
        </w:rPr>
        <w:t xml:space="preserve"> </w:t>
      </w:r>
      <w:r w:rsidRPr="005A6655">
        <w:rPr>
          <w:lang w:val="uk-UA" w:eastAsia="uk-UA"/>
        </w:rPr>
        <w:t xml:space="preserve">не менше ніж за 7 (сім) календарних днів до такої зміни; </w:t>
      </w:r>
    </w:p>
    <w:p w:rsidR="00570022" w:rsidRPr="005A6655" w:rsidRDefault="00570022" w:rsidP="00570022">
      <w:pPr>
        <w:numPr>
          <w:ilvl w:val="2"/>
          <w:numId w:val="58"/>
        </w:numPr>
        <w:tabs>
          <w:tab w:val="left" w:pos="403"/>
        </w:tabs>
        <w:autoSpaceDE w:val="0"/>
        <w:autoSpaceDN w:val="0"/>
        <w:adjustRightInd w:val="0"/>
        <w:contextualSpacing/>
        <w:jc w:val="both"/>
        <w:rPr>
          <w:lang w:val="uk-UA" w:eastAsia="uk-UA"/>
        </w:rPr>
      </w:pPr>
      <w:r w:rsidRPr="005A6655">
        <w:rPr>
          <w:lang w:val="uk-UA" w:eastAsia="uk-UA"/>
        </w:rPr>
        <w:t>тимчасово припиняти надання Сервісу у випадку проведення профілактичних робіт, в тому числі на Телекомунікаційні мережі, але не більше 24 (двадцяти чотирьох) годин на місяць;</w:t>
      </w:r>
    </w:p>
    <w:p w:rsidR="00570022" w:rsidRPr="005A6655" w:rsidRDefault="00570022" w:rsidP="00570022">
      <w:pPr>
        <w:numPr>
          <w:ilvl w:val="2"/>
          <w:numId w:val="58"/>
        </w:numPr>
        <w:tabs>
          <w:tab w:val="left" w:pos="403"/>
        </w:tabs>
        <w:autoSpaceDE w:val="0"/>
        <w:autoSpaceDN w:val="0"/>
        <w:adjustRightInd w:val="0"/>
        <w:contextualSpacing/>
        <w:jc w:val="both"/>
        <w:rPr>
          <w:lang w:val="uk-UA" w:eastAsia="uk-UA"/>
        </w:rPr>
      </w:pPr>
      <w:r w:rsidRPr="005A6655">
        <w:rPr>
          <w:lang w:val="uk-UA" w:eastAsia="uk-UA"/>
        </w:rPr>
        <w:t>тимчасово припиняти надання Сервісу через Агента, у випадку проведення будь-яких аварійно-ремонтних робіт, в тому числі на Телекомунікаційні мережі, але не більше 48 (сорока восьми) годин на місяць;</w:t>
      </w:r>
    </w:p>
    <w:p w:rsidR="00570022" w:rsidRPr="005A6655" w:rsidRDefault="00570022" w:rsidP="00570022">
      <w:pPr>
        <w:numPr>
          <w:ilvl w:val="2"/>
          <w:numId w:val="58"/>
        </w:numPr>
        <w:tabs>
          <w:tab w:val="left" w:pos="403"/>
        </w:tabs>
        <w:autoSpaceDE w:val="0"/>
        <w:autoSpaceDN w:val="0"/>
        <w:adjustRightInd w:val="0"/>
        <w:contextualSpacing/>
        <w:jc w:val="both"/>
        <w:rPr>
          <w:lang w:val="uk-UA" w:eastAsia="uk-UA"/>
        </w:rPr>
      </w:pPr>
      <w:r w:rsidRPr="005A6655">
        <w:rPr>
          <w:lang w:val="uk-UA" w:eastAsia="uk-UA"/>
        </w:rPr>
        <w:t>через Агента має право тимчасово припинити надання Абоненту Сервісу за цим Договором за наявності підстав, передбачених цим Договором або чинним законодавством; через Агента має право повністю припинити надання Сервісу у таких випадках: (і) порушення Абонентом п. 5.1 цього Договору; (іі) за наявності інших підстав, передбачених цим Договором або чинним законодавством; (ііі) якщо дії Абонента створюють загрозу для нормального функціонування Сервісу; (iv) відзив Абонентом згоди на обробку його персональних даних; (vi) втрата чинності ліцензій, дозволів та ліцензійних угод, необхідних Провайдеру для забезпечення функціонування Сервісу, (v)у випадку порушення Абонентом вимог, передбачених правилами користування Сервісом та Контентом, визначених цим Договором.</w:t>
      </w:r>
    </w:p>
    <w:p w:rsidR="00570022" w:rsidRPr="005A6655" w:rsidRDefault="00570022" w:rsidP="00570022">
      <w:pPr>
        <w:jc w:val="both"/>
        <w:rPr>
          <w:lang w:val="uk-UA"/>
        </w:rPr>
      </w:pPr>
    </w:p>
    <w:p w:rsidR="00570022" w:rsidRPr="005A6655" w:rsidRDefault="00570022" w:rsidP="00570022">
      <w:pPr>
        <w:numPr>
          <w:ilvl w:val="0"/>
          <w:numId w:val="58"/>
        </w:numPr>
        <w:ind w:left="0" w:firstLine="0"/>
        <w:contextualSpacing/>
        <w:jc w:val="center"/>
        <w:rPr>
          <w:b/>
          <w:lang w:val="uk-UA"/>
        </w:rPr>
      </w:pPr>
      <w:r w:rsidRPr="005A6655">
        <w:rPr>
          <w:b/>
          <w:lang w:val="uk-UA"/>
        </w:rPr>
        <w:t>Строк дії, умови припинення надання Сервісу, розірвання Договору</w:t>
      </w:r>
    </w:p>
    <w:p w:rsidR="00570022" w:rsidRPr="005A6655" w:rsidRDefault="00570022" w:rsidP="00570022">
      <w:pPr>
        <w:rPr>
          <w:lang w:val="uk-UA"/>
        </w:rPr>
      </w:pPr>
    </w:p>
    <w:p w:rsidR="00570022" w:rsidRPr="005A6655" w:rsidRDefault="00570022" w:rsidP="00570022">
      <w:pPr>
        <w:numPr>
          <w:ilvl w:val="1"/>
          <w:numId w:val="59"/>
        </w:numPr>
        <w:ind w:left="0" w:firstLine="0"/>
        <w:contextualSpacing/>
        <w:jc w:val="both"/>
        <w:rPr>
          <w:lang w:val="uk-UA"/>
        </w:rPr>
      </w:pPr>
      <w:r w:rsidRPr="005A6655">
        <w:rPr>
          <w:lang w:val="uk-UA"/>
        </w:rPr>
        <w:t xml:space="preserve">Цей Договір набирає чинності з дати, зазначеної у Заявці і автоматично продовжує свою дію до дати припинення цього Договору за ініціативою Абонента або на інших умовах, передбачених цим Договором. </w:t>
      </w:r>
    </w:p>
    <w:p w:rsidR="00570022" w:rsidRPr="005A6655" w:rsidRDefault="00570022" w:rsidP="00570022">
      <w:pPr>
        <w:numPr>
          <w:ilvl w:val="1"/>
          <w:numId w:val="59"/>
        </w:numPr>
        <w:ind w:left="0" w:firstLine="0"/>
        <w:contextualSpacing/>
        <w:jc w:val="both"/>
      </w:pPr>
      <w:r w:rsidRPr="005A6655">
        <w:rPr>
          <w:lang w:val="uk-UA"/>
        </w:rPr>
        <w:t>Якщо Абонент не погасить заборгованість за своїм Особовим рахунком до 26 (двадцять шостого) числа місяця, наступного за місяцем, в якому відбулося тимчасове припинення надання Сервісу, цей Договір з Абонентом автоматично розривається з зазначеної вище дати без будь-якого додаткового повідомлення Абонента.</w:t>
      </w:r>
    </w:p>
    <w:p w:rsidR="00570022" w:rsidRPr="005A6655" w:rsidRDefault="00570022" w:rsidP="00570022">
      <w:pPr>
        <w:widowControl w:val="0"/>
        <w:numPr>
          <w:ilvl w:val="1"/>
          <w:numId w:val="59"/>
        </w:numPr>
        <w:shd w:val="clear" w:color="auto" w:fill="FFFFFF"/>
        <w:tabs>
          <w:tab w:val="left" w:pos="0"/>
        </w:tabs>
        <w:ind w:left="0" w:firstLine="0"/>
        <w:contextualSpacing/>
        <w:jc w:val="both"/>
      </w:pPr>
      <w:r w:rsidRPr="005A6655">
        <w:rPr>
          <w:lang w:val="uk-UA"/>
        </w:rPr>
        <w:t>Припинення з будь-яких підстав дії договору про надання телекомунікаційних послуг швидкісного широкосмугового доступу до Інтернету між Абонентом та Агентом веде до автоматичного дострокового припинення цього Договору. При цьому Провайдер/Агент не зобов’язані окремо попереджати Абонента про припинення цього Договору.</w:t>
      </w:r>
    </w:p>
    <w:p w:rsidR="00570022" w:rsidRPr="005A6655" w:rsidRDefault="00570022" w:rsidP="00570022">
      <w:pPr>
        <w:widowControl w:val="0"/>
        <w:numPr>
          <w:ilvl w:val="1"/>
          <w:numId w:val="59"/>
        </w:numPr>
        <w:shd w:val="clear" w:color="auto" w:fill="FFFFFF"/>
        <w:tabs>
          <w:tab w:val="left" w:pos="0"/>
        </w:tabs>
        <w:ind w:left="0" w:firstLine="0"/>
        <w:contextualSpacing/>
        <w:jc w:val="both"/>
        <w:rPr>
          <w:lang w:val="uk-UA"/>
        </w:rPr>
      </w:pPr>
      <w:r w:rsidRPr="005A6655">
        <w:rPr>
          <w:lang w:val="uk-UA"/>
        </w:rPr>
        <w:t xml:space="preserve">У разі використання Абонентом Сервісу з метою публічного показу або в комерційних цілях цей Договір автоматично розривається з дати виявлення такого порушення без будь-якого повідомлення Абонента. Абонент погоджується, що у цьому випадку до нього можуть бути заявлені вимоги щодо відшкодування збитків, які він зобов’язаний задовольнити у повному обсязі, у строки що будуть зазначені додатково. </w:t>
      </w:r>
    </w:p>
    <w:p w:rsidR="00570022" w:rsidRPr="005A6655" w:rsidRDefault="00570022" w:rsidP="00570022">
      <w:pPr>
        <w:numPr>
          <w:ilvl w:val="1"/>
          <w:numId w:val="59"/>
        </w:numPr>
        <w:ind w:left="0" w:firstLine="0"/>
        <w:contextualSpacing/>
        <w:jc w:val="both"/>
        <w:rPr>
          <w:lang w:val="uk-UA"/>
        </w:rPr>
      </w:pPr>
      <w:r w:rsidRPr="005A6655">
        <w:rPr>
          <w:lang w:val="uk-UA"/>
        </w:rPr>
        <w:t xml:space="preserve">Укладання цього Договору з боку Абонента означає повне прийняття Абонентом всіх його умов, зокрема спеціальних умов отримання Сервісу, визначених у Заявці, та цьому Договорі </w:t>
      </w:r>
    </w:p>
    <w:p w:rsidR="00570022" w:rsidRPr="005A6655" w:rsidRDefault="00570022" w:rsidP="00570022">
      <w:pPr>
        <w:numPr>
          <w:ilvl w:val="1"/>
          <w:numId w:val="59"/>
        </w:numPr>
        <w:ind w:left="0" w:firstLine="0"/>
        <w:contextualSpacing/>
        <w:jc w:val="both"/>
        <w:rPr>
          <w:lang w:val="uk-UA"/>
        </w:rPr>
      </w:pPr>
      <w:r w:rsidRPr="005A6655">
        <w:rPr>
          <w:lang w:val="uk-UA"/>
        </w:rPr>
        <w:t>Абонент, який після зміни Провайдером умов Договору, тарифів, пакетів Сервісу продовжує отримувати Сервіс вважається таким, що прийняв зміни до Договору без заперечень.</w:t>
      </w:r>
    </w:p>
    <w:p w:rsidR="00570022" w:rsidRPr="005A6655" w:rsidRDefault="00570022" w:rsidP="00570022">
      <w:pPr>
        <w:numPr>
          <w:ilvl w:val="1"/>
          <w:numId w:val="59"/>
        </w:numPr>
        <w:spacing w:before="240"/>
        <w:ind w:left="0" w:firstLine="0"/>
        <w:contextualSpacing/>
        <w:jc w:val="both"/>
        <w:rPr>
          <w:lang w:val="uk-UA"/>
        </w:rPr>
      </w:pPr>
      <w:r w:rsidRPr="005A6655">
        <w:rPr>
          <w:lang w:val="uk-UA"/>
        </w:rPr>
        <w:t>Абонент має право розірвати Договір, письмово попередивши Агента про свій намір не менше ніж за 7 (сім) календарних днів до бажаної дати розірвання.</w:t>
      </w:r>
    </w:p>
    <w:p w:rsidR="00570022" w:rsidRPr="005A6655" w:rsidRDefault="00570022" w:rsidP="00570022">
      <w:pPr>
        <w:jc w:val="both"/>
        <w:rPr>
          <w:lang w:val="uk-UA"/>
        </w:rPr>
      </w:pPr>
    </w:p>
    <w:p w:rsidR="00570022" w:rsidRPr="005A6655" w:rsidRDefault="00570022" w:rsidP="00570022">
      <w:pPr>
        <w:numPr>
          <w:ilvl w:val="0"/>
          <w:numId w:val="58"/>
        </w:numPr>
        <w:ind w:left="0" w:firstLine="0"/>
        <w:contextualSpacing/>
        <w:jc w:val="center"/>
        <w:rPr>
          <w:b/>
          <w:lang w:val="uk-UA"/>
        </w:rPr>
      </w:pPr>
      <w:r w:rsidRPr="005A6655">
        <w:rPr>
          <w:b/>
          <w:lang w:val="uk-UA"/>
        </w:rPr>
        <w:t>Відповідальність сторін та вирішення суперечок</w:t>
      </w:r>
    </w:p>
    <w:p w:rsidR="00570022" w:rsidRPr="005A6655" w:rsidRDefault="00570022" w:rsidP="00570022">
      <w:pPr>
        <w:rPr>
          <w:b/>
          <w:lang w:val="uk-UA"/>
        </w:rPr>
      </w:pPr>
    </w:p>
    <w:p w:rsidR="00570022" w:rsidRPr="005A6655" w:rsidRDefault="00570022" w:rsidP="00570022">
      <w:pPr>
        <w:numPr>
          <w:ilvl w:val="1"/>
          <w:numId w:val="58"/>
        </w:numPr>
        <w:contextualSpacing/>
        <w:jc w:val="both"/>
      </w:pPr>
      <w:r w:rsidRPr="005A6655">
        <w:rPr>
          <w:lang w:val="uk-UA"/>
        </w:rPr>
        <w:t>Абонент несе відповідальність у повному обсязі за збитки заподіяні Агенту або Провайдеру внаслідок невиконання або неналежного виконання умов цього Договору, що виникли вини Абонента.</w:t>
      </w:r>
    </w:p>
    <w:p w:rsidR="00570022" w:rsidRPr="005A6655" w:rsidRDefault="00570022" w:rsidP="00570022">
      <w:pPr>
        <w:numPr>
          <w:ilvl w:val="1"/>
          <w:numId w:val="58"/>
        </w:numPr>
        <w:contextualSpacing/>
        <w:jc w:val="both"/>
        <w:rPr>
          <w:b/>
          <w:lang w:val="uk-UA"/>
        </w:rPr>
      </w:pPr>
      <w:r w:rsidRPr="005A6655">
        <w:rPr>
          <w:lang w:val="uk-UA"/>
        </w:rPr>
        <w:t>Абонент несе відповідальність за достовірність відомостей, вказаних у Заявці.</w:t>
      </w:r>
    </w:p>
    <w:p w:rsidR="00570022" w:rsidRPr="005A6655" w:rsidRDefault="00570022" w:rsidP="00570022">
      <w:pPr>
        <w:numPr>
          <w:ilvl w:val="1"/>
          <w:numId w:val="58"/>
        </w:numPr>
        <w:contextualSpacing/>
        <w:jc w:val="both"/>
        <w:rPr>
          <w:b/>
          <w:lang w:val="uk-UA"/>
        </w:rPr>
      </w:pPr>
      <w:r w:rsidRPr="005A6655">
        <w:rPr>
          <w:lang w:val="uk-UA"/>
        </w:rPr>
        <w:t>Агент та Провайдер звільняються від відповідальності у випадках:</w:t>
      </w:r>
    </w:p>
    <w:p w:rsidR="00570022" w:rsidRPr="005A6655" w:rsidRDefault="00570022" w:rsidP="00570022">
      <w:pPr>
        <w:numPr>
          <w:ilvl w:val="2"/>
          <w:numId w:val="58"/>
        </w:numPr>
        <w:contextualSpacing/>
        <w:jc w:val="both"/>
        <w:rPr>
          <w:b/>
          <w:lang w:val="uk-UA"/>
        </w:rPr>
      </w:pPr>
      <w:r w:rsidRPr="005A6655">
        <w:rPr>
          <w:lang w:val="uk-UA"/>
        </w:rPr>
        <w:t>Втрати, крадіжки або в інших випадках вибуття з володіння Абонента Обладнання.</w:t>
      </w:r>
    </w:p>
    <w:p w:rsidR="00570022" w:rsidRPr="005A6655" w:rsidRDefault="00570022" w:rsidP="00570022">
      <w:pPr>
        <w:numPr>
          <w:ilvl w:val="2"/>
          <w:numId w:val="58"/>
        </w:numPr>
        <w:contextualSpacing/>
        <w:jc w:val="both"/>
        <w:rPr>
          <w:b/>
          <w:lang w:val="uk-UA"/>
        </w:rPr>
      </w:pPr>
      <w:r w:rsidRPr="005A6655">
        <w:rPr>
          <w:lang w:val="uk-UA"/>
        </w:rPr>
        <w:t>Виникнення перешкод, що ускладнюють прийом телепрограм з певного місця, де розміщено Обладнання.</w:t>
      </w:r>
    </w:p>
    <w:p w:rsidR="00570022" w:rsidRPr="005A6655" w:rsidRDefault="00570022" w:rsidP="00570022">
      <w:pPr>
        <w:numPr>
          <w:ilvl w:val="2"/>
          <w:numId w:val="58"/>
        </w:numPr>
        <w:contextualSpacing/>
        <w:jc w:val="both"/>
        <w:rPr>
          <w:b/>
          <w:lang w:val="uk-UA"/>
        </w:rPr>
      </w:pPr>
      <w:r w:rsidRPr="005A6655">
        <w:rPr>
          <w:lang w:val="uk-UA"/>
        </w:rPr>
        <w:t>Проведення ремонтних або профілактичних робіт телеканалом(ами).</w:t>
      </w:r>
    </w:p>
    <w:p w:rsidR="00570022" w:rsidRPr="005A6655" w:rsidRDefault="00570022" w:rsidP="00570022">
      <w:pPr>
        <w:numPr>
          <w:ilvl w:val="2"/>
          <w:numId w:val="58"/>
        </w:numPr>
        <w:contextualSpacing/>
        <w:jc w:val="both"/>
        <w:rPr>
          <w:b/>
          <w:lang w:val="uk-UA"/>
        </w:rPr>
      </w:pPr>
      <w:r w:rsidRPr="005A6655">
        <w:rPr>
          <w:lang w:val="uk-UA"/>
        </w:rPr>
        <w:t>Вихід з ладу Обладнання з будь-яких причин.</w:t>
      </w:r>
    </w:p>
    <w:p w:rsidR="00570022" w:rsidRPr="005A6655" w:rsidRDefault="00570022" w:rsidP="00570022">
      <w:pPr>
        <w:numPr>
          <w:ilvl w:val="2"/>
          <w:numId w:val="58"/>
        </w:numPr>
        <w:contextualSpacing/>
        <w:jc w:val="both"/>
        <w:rPr>
          <w:b/>
          <w:lang w:val="uk-UA"/>
        </w:rPr>
      </w:pPr>
      <w:r w:rsidRPr="005A6655">
        <w:rPr>
          <w:lang w:val="uk-UA"/>
        </w:rPr>
        <w:t>Змін, викривлень, порушень, перерв або будь-яких затримок у надані Сервісу, викликаних природними явищами.</w:t>
      </w:r>
    </w:p>
    <w:p w:rsidR="00570022" w:rsidRPr="005A6655" w:rsidRDefault="00570022" w:rsidP="00570022">
      <w:pPr>
        <w:numPr>
          <w:ilvl w:val="1"/>
          <w:numId w:val="58"/>
        </w:numPr>
        <w:contextualSpacing/>
        <w:jc w:val="both"/>
        <w:rPr>
          <w:b/>
          <w:lang w:val="uk-UA"/>
        </w:rPr>
      </w:pPr>
      <w:r w:rsidRPr="005A6655">
        <w:rPr>
          <w:lang w:val="uk-UA"/>
        </w:rPr>
        <w:t>Провайдер та Агент не несуть відповідальності:</w:t>
      </w:r>
    </w:p>
    <w:p w:rsidR="00570022" w:rsidRPr="005A6655" w:rsidRDefault="00570022" w:rsidP="00570022">
      <w:pPr>
        <w:numPr>
          <w:ilvl w:val="2"/>
          <w:numId w:val="58"/>
        </w:numPr>
        <w:contextualSpacing/>
        <w:jc w:val="both"/>
        <w:rPr>
          <w:b/>
          <w:lang w:val="uk-UA"/>
        </w:rPr>
      </w:pPr>
      <w:r w:rsidRPr="005A6655">
        <w:rPr>
          <w:lang w:val="uk-UA"/>
        </w:rPr>
        <w:t>За зміст інформації, що міститься в Сервісі.</w:t>
      </w:r>
    </w:p>
    <w:p w:rsidR="00570022" w:rsidRPr="005A6655" w:rsidRDefault="00570022" w:rsidP="00570022">
      <w:pPr>
        <w:numPr>
          <w:ilvl w:val="2"/>
          <w:numId w:val="58"/>
        </w:numPr>
        <w:contextualSpacing/>
        <w:jc w:val="both"/>
        <w:rPr>
          <w:b/>
          <w:lang w:val="uk-UA"/>
        </w:rPr>
      </w:pPr>
      <w:r w:rsidRPr="005A6655">
        <w:rPr>
          <w:lang w:val="uk-UA"/>
        </w:rPr>
        <w:t>За будь-які зміни в режимах мовлення телерадіоорганізацій.</w:t>
      </w:r>
    </w:p>
    <w:p w:rsidR="00570022" w:rsidRPr="005A6655" w:rsidRDefault="00570022" w:rsidP="00570022">
      <w:pPr>
        <w:numPr>
          <w:ilvl w:val="2"/>
          <w:numId w:val="58"/>
        </w:numPr>
        <w:contextualSpacing/>
        <w:jc w:val="both"/>
        <w:rPr>
          <w:b/>
          <w:lang w:val="uk-UA"/>
        </w:rPr>
      </w:pPr>
      <w:r w:rsidRPr="005A6655">
        <w:rPr>
          <w:lang w:val="uk-UA"/>
        </w:rPr>
        <w:t>Якщо відсутність або низька якість доступу до Сервісу є результатом порушення боку Абонента правил користування Обладнанням.</w:t>
      </w:r>
    </w:p>
    <w:p w:rsidR="00570022" w:rsidRPr="005A6655" w:rsidRDefault="00570022" w:rsidP="00570022">
      <w:pPr>
        <w:numPr>
          <w:ilvl w:val="2"/>
          <w:numId w:val="58"/>
        </w:numPr>
        <w:contextualSpacing/>
        <w:jc w:val="both"/>
        <w:rPr>
          <w:b/>
          <w:lang w:val="uk-UA"/>
        </w:rPr>
      </w:pPr>
      <w:r w:rsidRPr="005A6655">
        <w:rPr>
          <w:lang w:val="uk-UA"/>
        </w:rPr>
        <w:t>За якість Сервісу і перерву в його наданні у випадках:</w:t>
      </w:r>
    </w:p>
    <w:p w:rsidR="00570022" w:rsidRPr="005A6655" w:rsidRDefault="00570022" w:rsidP="00570022">
      <w:pPr>
        <w:numPr>
          <w:ilvl w:val="3"/>
          <w:numId w:val="58"/>
        </w:numPr>
        <w:contextualSpacing/>
        <w:jc w:val="both"/>
        <w:rPr>
          <w:b/>
          <w:lang w:val="uk-UA"/>
        </w:rPr>
      </w:pPr>
      <w:r w:rsidRPr="005A6655">
        <w:rPr>
          <w:lang w:val="uk-UA"/>
        </w:rPr>
        <w:t>перешкоди під час поширення телепрограм, що виникли з вини телевізійного передавального центру, супутників зв'язку або з інших причин, на які Провайдер не має змоги впливати;</w:t>
      </w:r>
    </w:p>
    <w:p w:rsidR="00570022" w:rsidRPr="005A6655" w:rsidRDefault="00570022" w:rsidP="00570022">
      <w:pPr>
        <w:numPr>
          <w:ilvl w:val="3"/>
          <w:numId w:val="58"/>
        </w:numPr>
        <w:contextualSpacing/>
        <w:jc w:val="both"/>
        <w:rPr>
          <w:b/>
          <w:lang w:val="uk-UA"/>
        </w:rPr>
      </w:pPr>
      <w:r w:rsidRPr="005A6655">
        <w:rPr>
          <w:lang w:val="uk-UA"/>
        </w:rPr>
        <w:t>нестабільного електропостачання в місці розташування обладнання телекомунікаційної мережі;</w:t>
      </w:r>
    </w:p>
    <w:p w:rsidR="00570022" w:rsidRPr="005A6655" w:rsidRDefault="00570022" w:rsidP="00570022">
      <w:pPr>
        <w:numPr>
          <w:ilvl w:val="3"/>
          <w:numId w:val="58"/>
        </w:numPr>
        <w:contextualSpacing/>
        <w:jc w:val="both"/>
        <w:rPr>
          <w:b/>
          <w:lang w:val="uk-UA"/>
        </w:rPr>
      </w:pPr>
      <w:r w:rsidRPr="005A6655">
        <w:rPr>
          <w:lang w:val="uk-UA"/>
        </w:rPr>
        <w:t>інших аварійних та непередбачуваних ситуаціях.</w:t>
      </w:r>
    </w:p>
    <w:p w:rsidR="00570022" w:rsidRPr="005A6655" w:rsidRDefault="00570022" w:rsidP="00570022">
      <w:pPr>
        <w:numPr>
          <w:ilvl w:val="1"/>
          <w:numId w:val="58"/>
        </w:numPr>
        <w:contextualSpacing/>
        <w:jc w:val="both"/>
        <w:rPr>
          <w:b/>
          <w:lang w:val="uk-UA"/>
        </w:rPr>
      </w:pPr>
      <w:r w:rsidRPr="005A6655">
        <w:rPr>
          <w:lang w:val="uk-UA"/>
        </w:rPr>
        <w:t>У випадку вирішення суперечок з питань, що є предметом цього Договору чи в зв'язку з ним, Сторони вживатимуть заходів щодо їх вирішення шляхом переговорів.</w:t>
      </w:r>
    </w:p>
    <w:p w:rsidR="00570022" w:rsidRPr="005A6655" w:rsidRDefault="00570022" w:rsidP="00570022">
      <w:pPr>
        <w:numPr>
          <w:ilvl w:val="1"/>
          <w:numId w:val="58"/>
        </w:numPr>
        <w:contextualSpacing/>
        <w:jc w:val="both"/>
        <w:rPr>
          <w:b/>
          <w:lang w:val="uk-UA"/>
        </w:rPr>
      </w:pPr>
      <w:r w:rsidRPr="005A6655">
        <w:rPr>
          <w:lang w:val="uk-UA"/>
        </w:rPr>
        <w:t xml:space="preserve">Сторони, у разі виникнення розбіжностей в ході виконання Договору, вирішують виниклі проблеми шляхом переговорів, а в разі неможливості досягнення згоди - у встановленому законодавством порядку </w:t>
      </w:r>
    </w:p>
    <w:p w:rsidR="00570022" w:rsidRPr="005A6655" w:rsidRDefault="00570022" w:rsidP="00570022">
      <w:pPr>
        <w:numPr>
          <w:ilvl w:val="1"/>
          <w:numId w:val="58"/>
        </w:numPr>
        <w:contextualSpacing/>
        <w:jc w:val="both"/>
      </w:pPr>
      <w:r w:rsidRPr="005A6655">
        <w:rPr>
          <w:lang w:val="uk-UA"/>
        </w:rPr>
        <w:t>Заяви і скарги щодо Сервісу подаються Абонентом через Центри обслуговування Абонентів Агента за місцем розташування кінцевого обладнання Абонента.</w:t>
      </w:r>
      <w:bookmarkEnd w:id="12"/>
      <w:bookmarkEnd w:id="13"/>
      <w:bookmarkEnd w:id="14"/>
      <w:bookmarkEnd w:id="15"/>
      <w:bookmarkEnd w:id="16"/>
      <w:bookmarkEnd w:id="17"/>
      <w:bookmarkEnd w:id="18"/>
      <w:bookmarkEnd w:id="19"/>
      <w:bookmarkEnd w:id="20"/>
    </w:p>
    <w:p w:rsidR="00570022" w:rsidRPr="005A6655" w:rsidRDefault="00570022" w:rsidP="00570022">
      <w:pPr>
        <w:numPr>
          <w:ilvl w:val="1"/>
          <w:numId w:val="58"/>
        </w:numPr>
        <w:contextualSpacing/>
        <w:jc w:val="both"/>
        <w:rPr>
          <w:b/>
          <w:lang w:val="uk-UA"/>
        </w:rPr>
      </w:pPr>
      <w:r w:rsidRPr="005A6655">
        <w:rPr>
          <w:lang w:val="uk-UA"/>
        </w:rPr>
        <w:t>Абонент розуміє і погоджується, що Агент та Провайдер не несуть відповідальності та не дають жодних гарантій та/або запевнень щодо наповнення та зміст Сервісу, який надається «В ТОМУ ВИГЛЯДІ, У ЯКОМУ ВІН ІСНУЄ» (тобто Абонент отримує послугу в обсязі та якості, що існує на момент доступу до Сервісу, з будь-якими недоліками та перевагами, які існували на момент надання послуги без жодних гарантій щодо якості та обсягів Сервісу зі сторони Агента та Провайдера).</w:t>
      </w:r>
    </w:p>
    <w:p w:rsidR="00570022" w:rsidRPr="005A6655" w:rsidRDefault="00570022" w:rsidP="00570022">
      <w:pPr>
        <w:numPr>
          <w:ilvl w:val="1"/>
          <w:numId w:val="58"/>
        </w:numPr>
        <w:contextualSpacing/>
        <w:jc w:val="both"/>
        <w:rPr>
          <w:b/>
          <w:lang w:val="uk-UA"/>
        </w:rPr>
      </w:pPr>
      <w:r w:rsidRPr="005A6655">
        <w:rPr>
          <w:lang w:val="uk-UA"/>
        </w:rPr>
        <w:t xml:space="preserve">Абонент розуміє і погоджується з тим, що будь-які телепрограми/телепередачі/телеканали/твори, що входять до Сервісу можуть бути видалені, замінені або переміщені, а також, що телеканали включені до програмної послуги можуть проводити профілактичні та відновлювальні роботи, протягом яких доступ до таких телеканалів є обмеженим (без попередження та без погодження з Абонентом). </w:t>
      </w:r>
    </w:p>
    <w:p w:rsidR="00957890" w:rsidRPr="005A6655" w:rsidRDefault="00570022" w:rsidP="00570022">
      <w:pPr>
        <w:jc w:val="center"/>
        <w:rPr>
          <w:lang w:val="uk-UA"/>
        </w:rPr>
      </w:pPr>
      <w:r w:rsidRPr="005A6655">
        <w:rPr>
          <w:lang w:val="uk-UA"/>
        </w:rPr>
        <w:t>Агент та Провайдер не несуть відповідальність за відповідність Сервісу цілком або їх частин (служб) очікуванням Абонента, припинення доступу Абонента до Сервісу, збереження логіна і пароля Абонента, збитки, які виникли у Абонента через технічні збої апаратного або програмного забезпечення</w:t>
      </w:r>
    </w:p>
    <w:p w:rsidR="00885597" w:rsidRPr="005A6655" w:rsidRDefault="00885597" w:rsidP="00885597">
      <w:pPr>
        <w:jc w:val="center"/>
        <w:rPr>
          <w:rFonts w:ascii="Arial" w:hAnsi="Arial" w:cs="Arial"/>
          <w:b/>
          <w:bCs/>
          <w:color w:val="000000"/>
          <w:lang w:val="uk-UA"/>
        </w:rPr>
      </w:pPr>
      <w:r w:rsidRPr="005A6655">
        <w:rPr>
          <w:rFonts w:ascii="Arial" w:hAnsi="Arial" w:cs="Arial"/>
          <w:b/>
          <w:bCs/>
          <w:color w:val="000000"/>
          <w:lang w:val="uk-UA"/>
        </w:rPr>
        <w:t>ЗАЯВКА</w:t>
      </w:r>
    </w:p>
    <w:p w:rsidR="00885597" w:rsidRPr="005A6655" w:rsidRDefault="00885597" w:rsidP="00885597">
      <w:pPr>
        <w:ind w:left="299" w:hanging="299"/>
        <w:jc w:val="center"/>
        <w:rPr>
          <w:rFonts w:ascii="Arial" w:hAnsi="Arial" w:cs="Arial"/>
          <w:bCs/>
          <w:color w:val="000000"/>
          <w:lang w:val="uk-UA"/>
        </w:rPr>
      </w:pPr>
      <w:r w:rsidRPr="005A6655">
        <w:rPr>
          <w:rFonts w:ascii="Arial" w:hAnsi="Arial" w:cs="Arial"/>
          <w:bCs/>
          <w:color w:val="000000"/>
          <w:lang w:val="uk-UA"/>
        </w:rPr>
        <w:t>(</w:t>
      </w:r>
      <w:r w:rsidRPr="005A6655">
        <w:rPr>
          <w:rFonts w:ascii="Arial" w:hAnsi="Arial" w:cs="Arial"/>
          <w:bCs/>
          <w:i/>
          <w:color w:val="000000"/>
          <w:sz w:val="18"/>
          <w:szCs w:val="18"/>
          <w:lang w:val="uk-UA"/>
        </w:rPr>
        <w:t>приймається особисто від Абонента</w:t>
      </w:r>
      <w:r w:rsidRPr="005A6655">
        <w:rPr>
          <w:rFonts w:ascii="Arial" w:hAnsi="Arial" w:cs="Arial"/>
          <w:bCs/>
          <w:color w:val="000000"/>
          <w:lang w:val="uk-UA"/>
        </w:rPr>
        <w:t>)</w:t>
      </w:r>
      <w:r w:rsidRPr="005A6655">
        <w:rPr>
          <w:rFonts w:ascii="Arial" w:hAnsi="Arial" w:cs="Arial"/>
          <w:bCs/>
          <w:color w:val="000000"/>
          <w:lang w:val="uk-UA"/>
        </w:rPr>
        <w:br/>
      </w:r>
    </w:p>
    <w:tbl>
      <w:tblPr>
        <w:tblW w:w="5274" w:type="pct"/>
        <w:tblInd w:w="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left w:w="57" w:type="dxa"/>
          <w:bottom w:w="57" w:type="dxa"/>
          <w:right w:w="57" w:type="dxa"/>
        </w:tblCellMar>
        <w:tblLook w:val="01E0" w:firstRow="1" w:lastRow="1" w:firstColumn="1" w:lastColumn="1" w:noHBand="0" w:noVBand="0"/>
      </w:tblPr>
      <w:tblGrid>
        <w:gridCol w:w="3283"/>
        <w:gridCol w:w="1892"/>
        <w:gridCol w:w="5403"/>
      </w:tblGrid>
      <w:tr w:rsidR="00885597" w:rsidRPr="005A6655" w:rsidTr="00751B71">
        <w:trPr>
          <w:trHeight w:val="205"/>
        </w:trPr>
        <w:tc>
          <w:tcPr>
            <w:tcW w:w="10727" w:type="dxa"/>
            <w:gridSpan w:val="3"/>
            <w:tcBorders>
              <w:top w:val="single" w:sz="4" w:space="0" w:color="999999"/>
              <w:left w:val="single" w:sz="4" w:space="0" w:color="999999"/>
              <w:bottom w:val="single" w:sz="4" w:space="0" w:color="999999"/>
              <w:right w:val="single" w:sz="4" w:space="0" w:color="999999"/>
            </w:tcBorders>
            <w:shd w:val="clear" w:color="auto" w:fill="E0E0E0"/>
            <w:vAlign w:val="center"/>
          </w:tcPr>
          <w:p w:rsidR="00885597" w:rsidRPr="005A6655" w:rsidRDefault="00885597" w:rsidP="006A4248">
            <w:pPr>
              <w:ind w:left="254" w:hanging="254"/>
              <w:jc w:val="center"/>
              <w:rPr>
                <w:sz w:val="17"/>
                <w:szCs w:val="17"/>
                <w:lang w:val="uk-UA"/>
              </w:rPr>
            </w:pPr>
            <w:r w:rsidRPr="005A6655">
              <w:rPr>
                <w:b/>
                <w:sz w:val="17"/>
                <w:szCs w:val="17"/>
                <w:lang w:val="uk-UA"/>
              </w:rPr>
              <w:t>Абонент (фізична особа)</w:t>
            </w:r>
          </w:p>
        </w:tc>
      </w:tr>
      <w:tr w:rsidR="00885597" w:rsidRPr="005A6655" w:rsidTr="00751B71">
        <w:trPr>
          <w:trHeight w:val="226"/>
        </w:trPr>
        <w:tc>
          <w:tcPr>
            <w:tcW w:w="5223" w:type="dxa"/>
            <w:gridSpan w:val="2"/>
            <w:tcBorders>
              <w:top w:val="single" w:sz="4" w:space="0" w:color="999999"/>
              <w:left w:val="single" w:sz="4" w:space="0" w:color="999999"/>
              <w:bottom w:val="single" w:sz="4" w:space="0" w:color="999999"/>
              <w:right w:val="single" w:sz="4" w:space="0" w:color="999999"/>
            </w:tcBorders>
            <w:vAlign w:val="center"/>
          </w:tcPr>
          <w:p w:rsidR="00885597" w:rsidRPr="005A6655" w:rsidRDefault="00885597" w:rsidP="006A4248">
            <w:pPr>
              <w:ind w:left="253" w:hanging="253"/>
              <w:rPr>
                <w:sz w:val="17"/>
                <w:szCs w:val="17"/>
                <w:lang w:val="uk-UA"/>
              </w:rPr>
            </w:pPr>
            <w:r w:rsidRPr="005A6655">
              <w:rPr>
                <w:sz w:val="17"/>
                <w:szCs w:val="17"/>
                <w:lang w:val="uk-UA"/>
              </w:rPr>
              <w:t>Номер особового рахунку Абонента</w:t>
            </w:r>
          </w:p>
        </w:tc>
        <w:tc>
          <w:tcPr>
            <w:tcW w:w="5504" w:type="dxa"/>
            <w:tcBorders>
              <w:top w:val="single" w:sz="4" w:space="0" w:color="999999"/>
              <w:left w:val="single" w:sz="4" w:space="0" w:color="999999"/>
              <w:bottom w:val="single" w:sz="4" w:space="0" w:color="999999"/>
              <w:right w:val="single" w:sz="4" w:space="0" w:color="999999"/>
            </w:tcBorders>
            <w:vAlign w:val="center"/>
          </w:tcPr>
          <w:p w:rsidR="00885597" w:rsidRPr="005A6655" w:rsidRDefault="00885597" w:rsidP="006A4248">
            <w:pPr>
              <w:ind w:left="253" w:hanging="253"/>
              <w:rPr>
                <w:sz w:val="17"/>
                <w:szCs w:val="17"/>
                <w:lang w:val="uk-UA"/>
              </w:rPr>
            </w:pPr>
          </w:p>
        </w:tc>
      </w:tr>
      <w:tr w:rsidR="00885597" w:rsidRPr="005A6655" w:rsidTr="00751B71">
        <w:trPr>
          <w:trHeight w:val="226"/>
        </w:trPr>
        <w:tc>
          <w:tcPr>
            <w:tcW w:w="5223" w:type="dxa"/>
            <w:gridSpan w:val="2"/>
            <w:tcBorders>
              <w:top w:val="single" w:sz="4" w:space="0" w:color="999999"/>
              <w:left w:val="single" w:sz="4" w:space="0" w:color="999999"/>
              <w:bottom w:val="single" w:sz="4" w:space="0" w:color="999999"/>
              <w:right w:val="single" w:sz="4" w:space="0" w:color="999999"/>
            </w:tcBorders>
            <w:vAlign w:val="center"/>
          </w:tcPr>
          <w:p w:rsidR="00885597" w:rsidRPr="005A6655" w:rsidRDefault="00885597" w:rsidP="006A4248">
            <w:pPr>
              <w:ind w:left="253" w:hanging="253"/>
              <w:rPr>
                <w:sz w:val="17"/>
                <w:szCs w:val="17"/>
                <w:lang w:val="uk-UA"/>
              </w:rPr>
            </w:pPr>
            <w:r w:rsidRPr="005A6655">
              <w:rPr>
                <w:sz w:val="17"/>
                <w:szCs w:val="17"/>
                <w:lang w:val="uk-UA"/>
              </w:rPr>
              <w:t>Прізвище</w:t>
            </w:r>
          </w:p>
        </w:tc>
        <w:tc>
          <w:tcPr>
            <w:tcW w:w="5504" w:type="dxa"/>
            <w:tcBorders>
              <w:top w:val="single" w:sz="4" w:space="0" w:color="999999"/>
              <w:left w:val="single" w:sz="4" w:space="0" w:color="999999"/>
              <w:bottom w:val="single" w:sz="4" w:space="0" w:color="999999"/>
              <w:right w:val="single" w:sz="4" w:space="0" w:color="999999"/>
            </w:tcBorders>
            <w:vAlign w:val="center"/>
          </w:tcPr>
          <w:p w:rsidR="00885597" w:rsidRPr="005A6655" w:rsidRDefault="00885597" w:rsidP="006A4248">
            <w:pPr>
              <w:ind w:left="253" w:hanging="253"/>
              <w:rPr>
                <w:sz w:val="17"/>
                <w:szCs w:val="17"/>
                <w:lang w:val="uk-UA"/>
              </w:rPr>
            </w:pPr>
          </w:p>
        </w:tc>
      </w:tr>
      <w:tr w:rsidR="00885597" w:rsidRPr="005A6655" w:rsidTr="00751B71">
        <w:trPr>
          <w:trHeight w:val="226"/>
        </w:trPr>
        <w:tc>
          <w:tcPr>
            <w:tcW w:w="5223" w:type="dxa"/>
            <w:gridSpan w:val="2"/>
            <w:tcBorders>
              <w:top w:val="single" w:sz="4" w:space="0" w:color="999999"/>
              <w:left w:val="single" w:sz="4" w:space="0" w:color="999999"/>
              <w:bottom w:val="single" w:sz="4" w:space="0" w:color="999999"/>
              <w:right w:val="single" w:sz="4" w:space="0" w:color="999999"/>
            </w:tcBorders>
            <w:vAlign w:val="center"/>
          </w:tcPr>
          <w:p w:rsidR="00885597" w:rsidRPr="005A6655" w:rsidRDefault="00885597" w:rsidP="006A4248">
            <w:pPr>
              <w:ind w:left="253" w:hanging="253"/>
              <w:rPr>
                <w:sz w:val="17"/>
                <w:szCs w:val="17"/>
                <w:lang w:val="uk-UA"/>
              </w:rPr>
            </w:pPr>
            <w:r w:rsidRPr="005A6655">
              <w:rPr>
                <w:sz w:val="17"/>
                <w:szCs w:val="17"/>
                <w:lang w:val="uk-UA"/>
              </w:rPr>
              <w:t>Ім'я</w:t>
            </w:r>
          </w:p>
        </w:tc>
        <w:tc>
          <w:tcPr>
            <w:tcW w:w="5504" w:type="dxa"/>
            <w:tcBorders>
              <w:top w:val="single" w:sz="4" w:space="0" w:color="999999"/>
              <w:left w:val="single" w:sz="4" w:space="0" w:color="999999"/>
              <w:bottom w:val="single" w:sz="4" w:space="0" w:color="999999"/>
              <w:right w:val="single" w:sz="4" w:space="0" w:color="999999"/>
            </w:tcBorders>
            <w:vAlign w:val="center"/>
          </w:tcPr>
          <w:p w:rsidR="00885597" w:rsidRPr="005A6655" w:rsidRDefault="00885597" w:rsidP="006A4248">
            <w:pPr>
              <w:ind w:left="253" w:hanging="253"/>
              <w:rPr>
                <w:sz w:val="17"/>
                <w:szCs w:val="17"/>
                <w:lang w:val="uk-UA"/>
              </w:rPr>
            </w:pPr>
          </w:p>
        </w:tc>
      </w:tr>
      <w:tr w:rsidR="00885597" w:rsidRPr="005A6655" w:rsidTr="00751B71">
        <w:trPr>
          <w:trHeight w:val="226"/>
        </w:trPr>
        <w:tc>
          <w:tcPr>
            <w:tcW w:w="5223" w:type="dxa"/>
            <w:gridSpan w:val="2"/>
            <w:tcBorders>
              <w:top w:val="single" w:sz="4" w:space="0" w:color="999999"/>
              <w:left w:val="single" w:sz="4" w:space="0" w:color="999999"/>
              <w:bottom w:val="single" w:sz="4" w:space="0" w:color="999999"/>
              <w:right w:val="single" w:sz="4" w:space="0" w:color="999999"/>
            </w:tcBorders>
            <w:vAlign w:val="center"/>
          </w:tcPr>
          <w:p w:rsidR="00885597" w:rsidRPr="005A6655" w:rsidRDefault="00885597" w:rsidP="006A4248">
            <w:pPr>
              <w:ind w:left="253" w:hanging="253"/>
              <w:rPr>
                <w:sz w:val="17"/>
                <w:szCs w:val="17"/>
                <w:lang w:val="uk-UA"/>
              </w:rPr>
            </w:pPr>
            <w:r w:rsidRPr="005A6655">
              <w:rPr>
                <w:sz w:val="17"/>
                <w:szCs w:val="17"/>
                <w:lang w:val="uk-UA"/>
              </w:rPr>
              <w:t>По-батькові</w:t>
            </w:r>
          </w:p>
        </w:tc>
        <w:tc>
          <w:tcPr>
            <w:tcW w:w="5504" w:type="dxa"/>
            <w:tcBorders>
              <w:top w:val="single" w:sz="4" w:space="0" w:color="999999"/>
              <w:left w:val="single" w:sz="4" w:space="0" w:color="999999"/>
              <w:bottom w:val="single" w:sz="4" w:space="0" w:color="999999"/>
              <w:right w:val="single" w:sz="4" w:space="0" w:color="999999"/>
            </w:tcBorders>
            <w:vAlign w:val="center"/>
          </w:tcPr>
          <w:p w:rsidR="00885597" w:rsidRPr="005A6655" w:rsidRDefault="00885597" w:rsidP="006A4248">
            <w:pPr>
              <w:ind w:left="253" w:hanging="253"/>
              <w:rPr>
                <w:sz w:val="17"/>
                <w:szCs w:val="17"/>
                <w:lang w:val="uk-UA"/>
              </w:rPr>
            </w:pPr>
          </w:p>
        </w:tc>
      </w:tr>
      <w:tr w:rsidR="00885597" w:rsidRPr="005A6655" w:rsidTr="00751B71">
        <w:trPr>
          <w:trHeight w:val="226"/>
        </w:trPr>
        <w:tc>
          <w:tcPr>
            <w:tcW w:w="5223" w:type="dxa"/>
            <w:gridSpan w:val="2"/>
            <w:tcBorders>
              <w:top w:val="single" w:sz="4" w:space="0" w:color="999999"/>
              <w:left w:val="single" w:sz="4" w:space="0" w:color="999999"/>
              <w:bottom w:val="single" w:sz="4" w:space="0" w:color="999999"/>
              <w:right w:val="single" w:sz="4" w:space="0" w:color="999999"/>
            </w:tcBorders>
            <w:vAlign w:val="center"/>
          </w:tcPr>
          <w:p w:rsidR="00885597" w:rsidRPr="005A6655" w:rsidRDefault="00885597" w:rsidP="006A4248">
            <w:pPr>
              <w:rPr>
                <w:sz w:val="17"/>
                <w:szCs w:val="17"/>
                <w:lang w:val="uk-UA"/>
              </w:rPr>
            </w:pPr>
            <w:r w:rsidRPr="005A6655">
              <w:rPr>
                <w:color w:val="000000"/>
                <w:sz w:val="17"/>
                <w:szCs w:val="17"/>
                <w:lang w:val="uk-UA"/>
              </w:rPr>
              <w:t>Реєстраційний номер облікової картки платника податків (Ідентифікаційний номер)</w:t>
            </w:r>
          </w:p>
        </w:tc>
        <w:tc>
          <w:tcPr>
            <w:tcW w:w="5504" w:type="dxa"/>
            <w:tcBorders>
              <w:top w:val="single" w:sz="4" w:space="0" w:color="999999"/>
              <w:left w:val="single" w:sz="4" w:space="0" w:color="999999"/>
              <w:bottom w:val="single" w:sz="4" w:space="0" w:color="999999"/>
              <w:right w:val="single" w:sz="4" w:space="0" w:color="999999"/>
            </w:tcBorders>
            <w:vAlign w:val="center"/>
          </w:tcPr>
          <w:p w:rsidR="00885597" w:rsidRPr="005A6655" w:rsidRDefault="00885597" w:rsidP="006A4248">
            <w:pPr>
              <w:ind w:left="253" w:hanging="253"/>
              <w:rPr>
                <w:sz w:val="17"/>
                <w:szCs w:val="17"/>
                <w:lang w:val="uk-UA"/>
              </w:rPr>
            </w:pPr>
          </w:p>
        </w:tc>
      </w:tr>
      <w:tr w:rsidR="00885597" w:rsidRPr="005A6655" w:rsidTr="00751B71">
        <w:trPr>
          <w:trHeight w:val="226"/>
        </w:trPr>
        <w:tc>
          <w:tcPr>
            <w:tcW w:w="5223" w:type="dxa"/>
            <w:gridSpan w:val="2"/>
            <w:tcBorders>
              <w:top w:val="single" w:sz="4" w:space="0" w:color="999999"/>
              <w:left w:val="single" w:sz="4" w:space="0" w:color="999999"/>
              <w:bottom w:val="single" w:sz="4" w:space="0" w:color="999999"/>
              <w:right w:val="single" w:sz="4" w:space="0" w:color="999999"/>
            </w:tcBorders>
            <w:vAlign w:val="center"/>
          </w:tcPr>
          <w:p w:rsidR="00885597" w:rsidRPr="005A6655" w:rsidRDefault="00885597" w:rsidP="006A4248">
            <w:pPr>
              <w:ind w:left="253" w:hanging="253"/>
              <w:rPr>
                <w:sz w:val="17"/>
                <w:szCs w:val="17"/>
                <w:lang w:val="uk-UA"/>
              </w:rPr>
            </w:pPr>
            <w:r w:rsidRPr="005A6655">
              <w:rPr>
                <w:sz w:val="17"/>
                <w:szCs w:val="17"/>
                <w:lang w:val="uk-UA"/>
              </w:rPr>
              <w:t>Паспорт, серія та номер</w:t>
            </w:r>
          </w:p>
        </w:tc>
        <w:tc>
          <w:tcPr>
            <w:tcW w:w="5504" w:type="dxa"/>
            <w:tcBorders>
              <w:top w:val="single" w:sz="4" w:space="0" w:color="999999"/>
              <w:left w:val="single" w:sz="4" w:space="0" w:color="999999"/>
              <w:bottom w:val="single" w:sz="4" w:space="0" w:color="999999"/>
              <w:right w:val="single" w:sz="4" w:space="0" w:color="999999"/>
            </w:tcBorders>
            <w:vAlign w:val="center"/>
          </w:tcPr>
          <w:p w:rsidR="00885597" w:rsidRPr="005A6655" w:rsidRDefault="00885597" w:rsidP="006A4248">
            <w:pPr>
              <w:ind w:left="253" w:hanging="253"/>
              <w:rPr>
                <w:sz w:val="17"/>
                <w:szCs w:val="17"/>
                <w:lang w:val="uk-UA"/>
              </w:rPr>
            </w:pPr>
          </w:p>
        </w:tc>
      </w:tr>
      <w:tr w:rsidR="00885597" w:rsidRPr="005A6655" w:rsidTr="00751B71">
        <w:trPr>
          <w:trHeight w:val="226"/>
        </w:trPr>
        <w:tc>
          <w:tcPr>
            <w:tcW w:w="10727" w:type="dxa"/>
            <w:gridSpan w:val="3"/>
            <w:tcBorders>
              <w:top w:val="single" w:sz="4" w:space="0" w:color="999999"/>
              <w:left w:val="single" w:sz="4" w:space="0" w:color="999999"/>
              <w:bottom w:val="single" w:sz="4" w:space="0" w:color="999999"/>
              <w:right w:val="single" w:sz="4" w:space="0" w:color="999999"/>
            </w:tcBorders>
            <w:vAlign w:val="center"/>
          </w:tcPr>
          <w:p w:rsidR="00885597" w:rsidRPr="005A6655" w:rsidRDefault="00885597" w:rsidP="006A4248">
            <w:pPr>
              <w:ind w:left="254" w:hanging="254"/>
              <w:jc w:val="center"/>
              <w:rPr>
                <w:b/>
                <w:sz w:val="17"/>
                <w:szCs w:val="17"/>
                <w:lang w:val="uk-UA"/>
              </w:rPr>
            </w:pPr>
            <w:r w:rsidRPr="005A6655">
              <w:rPr>
                <w:b/>
                <w:sz w:val="17"/>
                <w:szCs w:val="17"/>
                <w:lang w:val="uk-UA"/>
              </w:rPr>
              <w:t>Адреса надання Послуги</w:t>
            </w:r>
          </w:p>
        </w:tc>
      </w:tr>
      <w:tr w:rsidR="00885597" w:rsidRPr="005A6655" w:rsidTr="00751B71">
        <w:trPr>
          <w:trHeight w:val="226"/>
        </w:trPr>
        <w:tc>
          <w:tcPr>
            <w:tcW w:w="5223" w:type="dxa"/>
            <w:gridSpan w:val="2"/>
            <w:tcBorders>
              <w:top w:val="single" w:sz="4" w:space="0" w:color="999999"/>
              <w:left w:val="single" w:sz="4" w:space="0" w:color="999999"/>
              <w:bottom w:val="single" w:sz="4" w:space="0" w:color="999999"/>
              <w:right w:val="single" w:sz="4" w:space="0" w:color="999999"/>
            </w:tcBorders>
            <w:vAlign w:val="center"/>
          </w:tcPr>
          <w:p w:rsidR="00885597" w:rsidRPr="005A6655" w:rsidRDefault="00885597" w:rsidP="006A4248">
            <w:pPr>
              <w:ind w:left="253" w:hanging="253"/>
              <w:rPr>
                <w:sz w:val="17"/>
                <w:szCs w:val="17"/>
                <w:lang w:val="uk-UA"/>
              </w:rPr>
            </w:pPr>
            <w:r w:rsidRPr="005A6655">
              <w:rPr>
                <w:sz w:val="17"/>
                <w:szCs w:val="17"/>
                <w:lang w:val="uk-UA"/>
              </w:rPr>
              <w:t>місто</w:t>
            </w:r>
          </w:p>
        </w:tc>
        <w:tc>
          <w:tcPr>
            <w:tcW w:w="5504" w:type="dxa"/>
            <w:tcBorders>
              <w:top w:val="single" w:sz="4" w:space="0" w:color="999999"/>
              <w:left w:val="single" w:sz="4" w:space="0" w:color="999999"/>
              <w:bottom w:val="single" w:sz="4" w:space="0" w:color="999999"/>
              <w:right w:val="single" w:sz="4" w:space="0" w:color="999999"/>
            </w:tcBorders>
            <w:vAlign w:val="center"/>
          </w:tcPr>
          <w:p w:rsidR="00885597" w:rsidRPr="005A6655" w:rsidRDefault="00885597" w:rsidP="006A4248">
            <w:pPr>
              <w:ind w:left="253" w:hanging="253"/>
              <w:rPr>
                <w:sz w:val="17"/>
                <w:szCs w:val="17"/>
                <w:lang w:val="uk-UA"/>
              </w:rPr>
            </w:pPr>
          </w:p>
        </w:tc>
      </w:tr>
      <w:tr w:rsidR="00885597" w:rsidRPr="005A6655" w:rsidTr="00751B71">
        <w:trPr>
          <w:trHeight w:val="226"/>
        </w:trPr>
        <w:tc>
          <w:tcPr>
            <w:tcW w:w="5223" w:type="dxa"/>
            <w:gridSpan w:val="2"/>
            <w:tcBorders>
              <w:top w:val="single" w:sz="4" w:space="0" w:color="999999"/>
              <w:left w:val="single" w:sz="4" w:space="0" w:color="999999"/>
              <w:bottom w:val="single" w:sz="4" w:space="0" w:color="999999"/>
              <w:right w:val="single" w:sz="4" w:space="0" w:color="999999"/>
            </w:tcBorders>
            <w:vAlign w:val="center"/>
          </w:tcPr>
          <w:p w:rsidR="00885597" w:rsidRPr="005A6655" w:rsidRDefault="00885597" w:rsidP="006A4248">
            <w:pPr>
              <w:ind w:left="253" w:hanging="253"/>
              <w:rPr>
                <w:sz w:val="17"/>
                <w:szCs w:val="17"/>
                <w:lang w:val="uk-UA"/>
              </w:rPr>
            </w:pPr>
            <w:r w:rsidRPr="005A6655">
              <w:rPr>
                <w:sz w:val="17"/>
                <w:szCs w:val="17"/>
                <w:lang w:val="uk-UA"/>
              </w:rPr>
              <w:t>область</w:t>
            </w:r>
          </w:p>
        </w:tc>
        <w:tc>
          <w:tcPr>
            <w:tcW w:w="5504" w:type="dxa"/>
            <w:tcBorders>
              <w:top w:val="single" w:sz="4" w:space="0" w:color="999999"/>
              <w:left w:val="single" w:sz="4" w:space="0" w:color="999999"/>
              <w:bottom w:val="single" w:sz="4" w:space="0" w:color="999999"/>
              <w:right w:val="single" w:sz="4" w:space="0" w:color="999999"/>
            </w:tcBorders>
            <w:vAlign w:val="center"/>
          </w:tcPr>
          <w:p w:rsidR="00885597" w:rsidRPr="005A6655" w:rsidRDefault="00885597" w:rsidP="006A4248">
            <w:pPr>
              <w:ind w:left="253" w:hanging="253"/>
              <w:rPr>
                <w:sz w:val="17"/>
                <w:szCs w:val="17"/>
                <w:lang w:val="uk-UA"/>
              </w:rPr>
            </w:pPr>
          </w:p>
        </w:tc>
      </w:tr>
      <w:tr w:rsidR="00885597" w:rsidRPr="005A6655" w:rsidTr="00751B71">
        <w:trPr>
          <w:trHeight w:val="226"/>
        </w:trPr>
        <w:tc>
          <w:tcPr>
            <w:tcW w:w="5223" w:type="dxa"/>
            <w:gridSpan w:val="2"/>
            <w:tcBorders>
              <w:top w:val="single" w:sz="4" w:space="0" w:color="999999"/>
              <w:left w:val="single" w:sz="4" w:space="0" w:color="999999"/>
              <w:bottom w:val="single" w:sz="4" w:space="0" w:color="999999"/>
              <w:right w:val="single" w:sz="4" w:space="0" w:color="999999"/>
            </w:tcBorders>
            <w:vAlign w:val="center"/>
          </w:tcPr>
          <w:p w:rsidR="00885597" w:rsidRPr="005A6655" w:rsidRDefault="00885597" w:rsidP="006A4248">
            <w:pPr>
              <w:ind w:left="253" w:hanging="253"/>
              <w:rPr>
                <w:sz w:val="17"/>
                <w:szCs w:val="17"/>
                <w:lang w:val="uk-UA"/>
              </w:rPr>
            </w:pPr>
            <w:r w:rsidRPr="005A6655">
              <w:rPr>
                <w:sz w:val="17"/>
                <w:szCs w:val="17"/>
                <w:lang w:val="uk-UA"/>
              </w:rPr>
              <w:t>вулиця/проспект/бульвар/провулок</w:t>
            </w:r>
          </w:p>
        </w:tc>
        <w:tc>
          <w:tcPr>
            <w:tcW w:w="5504" w:type="dxa"/>
            <w:tcBorders>
              <w:top w:val="single" w:sz="4" w:space="0" w:color="999999"/>
              <w:left w:val="single" w:sz="4" w:space="0" w:color="999999"/>
              <w:bottom w:val="single" w:sz="4" w:space="0" w:color="999999"/>
              <w:right w:val="single" w:sz="4" w:space="0" w:color="999999"/>
            </w:tcBorders>
            <w:vAlign w:val="center"/>
          </w:tcPr>
          <w:p w:rsidR="00885597" w:rsidRPr="005A6655" w:rsidRDefault="00885597" w:rsidP="006A4248">
            <w:pPr>
              <w:ind w:left="253" w:hanging="253"/>
              <w:rPr>
                <w:sz w:val="17"/>
                <w:szCs w:val="17"/>
                <w:lang w:val="uk-UA"/>
              </w:rPr>
            </w:pPr>
          </w:p>
        </w:tc>
      </w:tr>
      <w:tr w:rsidR="00885597" w:rsidRPr="005A6655" w:rsidTr="00751B71">
        <w:trPr>
          <w:trHeight w:val="226"/>
        </w:trPr>
        <w:tc>
          <w:tcPr>
            <w:tcW w:w="5223" w:type="dxa"/>
            <w:gridSpan w:val="2"/>
            <w:tcBorders>
              <w:top w:val="single" w:sz="4" w:space="0" w:color="999999"/>
              <w:left w:val="single" w:sz="4" w:space="0" w:color="999999"/>
              <w:bottom w:val="single" w:sz="4" w:space="0" w:color="999999"/>
              <w:right w:val="single" w:sz="4" w:space="0" w:color="999999"/>
            </w:tcBorders>
            <w:vAlign w:val="center"/>
          </w:tcPr>
          <w:p w:rsidR="00885597" w:rsidRPr="005A6655" w:rsidRDefault="00885597" w:rsidP="006A4248">
            <w:pPr>
              <w:ind w:left="253" w:hanging="253"/>
              <w:rPr>
                <w:sz w:val="17"/>
                <w:szCs w:val="17"/>
                <w:lang w:val="uk-UA"/>
              </w:rPr>
            </w:pPr>
            <w:r w:rsidRPr="005A6655">
              <w:rPr>
                <w:sz w:val="17"/>
                <w:szCs w:val="17"/>
                <w:lang w:val="uk-UA"/>
              </w:rPr>
              <w:t>будинок</w:t>
            </w:r>
          </w:p>
        </w:tc>
        <w:tc>
          <w:tcPr>
            <w:tcW w:w="5504" w:type="dxa"/>
            <w:tcBorders>
              <w:top w:val="single" w:sz="4" w:space="0" w:color="999999"/>
              <w:left w:val="single" w:sz="4" w:space="0" w:color="999999"/>
              <w:bottom w:val="single" w:sz="4" w:space="0" w:color="999999"/>
              <w:right w:val="single" w:sz="4" w:space="0" w:color="999999"/>
            </w:tcBorders>
            <w:vAlign w:val="center"/>
          </w:tcPr>
          <w:p w:rsidR="00885597" w:rsidRPr="005A6655" w:rsidRDefault="00885597" w:rsidP="006A4248">
            <w:pPr>
              <w:ind w:left="253" w:hanging="253"/>
              <w:rPr>
                <w:sz w:val="17"/>
                <w:szCs w:val="17"/>
                <w:lang w:val="uk-UA"/>
              </w:rPr>
            </w:pPr>
          </w:p>
        </w:tc>
      </w:tr>
      <w:tr w:rsidR="00885597" w:rsidRPr="005A6655" w:rsidTr="00751B71">
        <w:trPr>
          <w:trHeight w:val="226"/>
        </w:trPr>
        <w:tc>
          <w:tcPr>
            <w:tcW w:w="5223" w:type="dxa"/>
            <w:gridSpan w:val="2"/>
            <w:tcBorders>
              <w:top w:val="single" w:sz="4" w:space="0" w:color="999999"/>
              <w:left w:val="single" w:sz="4" w:space="0" w:color="999999"/>
              <w:bottom w:val="single" w:sz="4" w:space="0" w:color="999999"/>
              <w:right w:val="single" w:sz="4" w:space="0" w:color="999999"/>
            </w:tcBorders>
            <w:vAlign w:val="center"/>
          </w:tcPr>
          <w:p w:rsidR="00885597" w:rsidRPr="005A6655" w:rsidRDefault="00885597" w:rsidP="006A4248">
            <w:pPr>
              <w:ind w:left="253" w:hanging="253"/>
              <w:rPr>
                <w:sz w:val="17"/>
                <w:szCs w:val="17"/>
                <w:lang w:val="uk-UA"/>
              </w:rPr>
            </w:pPr>
            <w:r w:rsidRPr="005A6655">
              <w:rPr>
                <w:sz w:val="17"/>
                <w:szCs w:val="17"/>
                <w:lang w:val="uk-UA"/>
              </w:rPr>
              <w:t>квартира</w:t>
            </w:r>
          </w:p>
        </w:tc>
        <w:tc>
          <w:tcPr>
            <w:tcW w:w="5504" w:type="dxa"/>
            <w:tcBorders>
              <w:top w:val="single" w:sz="4" w:space="0" w:color="999999"/>
              <w:left w:val="single" w:sz="4" w:space="0" w:color="999999"/>
              <w:bottom w:val="single" w:sz="4" w:space="0" w:color="999999"/>
              <w:right w:val="single" w:sz="4" w:space="0" w:color="999999"/>
            </w:tcBorders>
            <w:vAlign w:val="center"/>
          </w:tcPr>
          <w:p w:rsidR="00885597" w:rsidRPr="005A6655" w:rsidRDefault="00885597" w:rsidP="006A4248">
            <w:pPr>
              <w:ind w:left="253" w:hanging="253"/>
              <w:rPr>
                <w:sz w:val="17"/>
                <w:szCs w:val="17"/>
                <w:lang w:val="uk-UA"/>
              </w:rPr>
            </w:pPr>
          </w:p>
        </w:tc>
      </w:tr>
      <w:tr w:rsidR="00885597" w:rsidRPr="005A6655" w:rsidTr="00751B71">
        <w:trPr>
          <w:trHeight w:val="51"/>
        </w:trPr>
        <w:tc>
          <w:tcPr>
            <w:tcW w:w="10727" w:type="dxa"/>
            <w:gridSpan w:val="3"/>
            <w:tcBorders>
              <w:top w:val="single" w:sz="4" w:space="0" w:color="999999"/>
              <w:left w:val="single" w:sz="4" w:space="0" w:color="999999"/>
              <w:bottom w:val="single" w:sz="4" w:space="0" w:color="999999"/>
              <w:right w:val="single" w:sz="4" w:space="0" w:color="999999"/>
            </w:tcBorders>
            <w:vAlign w:val="center"/>
          </w:tcPr>
          <w:p w:rsidR="00885597" w:rsidRPr="005A6655" w:rsidRDefault="00885597" w:rsidP="006A4248">
            <w:pPr>
              <w:ind w:left="253" w:hanging="253"/>
              <w:rPr>
                <w:sz w:val="17"/>
                <w:szCs w:val="17"/>
                <w:lang w:val="uk-UA"/>
              </w:rPr>
            </w:pPr>
          </w:p>
        </w:tc>
      </w:tr>
      <w:tr w:rsidR="00885597" w:rsidRPr="005A6655" w:rsidTr="00751B71">
        <w:trPr>
          <w:trHeight w:val="226"/>
        </w:trPr>
        <w:tc>
          <w:tcPr>
            <w:tcW w:w="3318" w:type="dxa"/>
            <w:vMerge w:val="restart"/>
            <w:tcBorders>
              <w:top w:val="single" w:sz="4" w:space="0" w:color="999999"/>
              <w:left w:val="single" w:sz="4" w:space="0" w:color="999999"/>
              <w:bottom w:val="single" w:sz="4" w:space="0" w:color="999999"/>
              <w:right w:val="single" w:sz="4" w:space="0" w:color="999999"/>
            </w:tcBorders>
            <w:vAlign w:val="center"/>
          </w:tcPr>
          <w:p w:rsidR="00885597" w:rsidRPr="005A6655" w:rsidRDefault="00885597" w:rsidP="006A4248">
            <w:pPr>
              <w:ind w:left="253" w:hanging="253"/>
              <w:rPr>
                <w:sz w:val="17"/>
                <w:szCs w:val="17"/>
                <w:lang w:val="uk-UA"/>
              </w:rPr>
            </w:pPr>
            <w:r w:rsidRPr="005A6655">
              <w:rPr>
                <w:sz w:val="17"/>
                <w:szCs w:val="17"/>
                <w:lang w:val="uk-UA"/>
              </w:rPr>
              <w:t>Контакти</w:t>
            </w:r>
          </w:p>
        </w:tc>
        <w:tc>
          <w:tcPr>
            <w:tcW w:w="1905" w:type="dxa"/>
            <w:tcBorders>
              <w:top w:val="single" w:sz="4" w:space="0" w:color="999999"/>
              <w:left w:val="single" w:sz="4" w:space="0" w:color="999999"/>
              <w:bottom w:val="single" w:sz="4" w:space="0" w:color="999999"/>
              <w:right w:val="single" w:sz="4" w:space="0" w:color="999999"/>
            </w:tcBorders>
            <w:vAlign w:val="center"/>
          </w:tcPr>
          <w:p w:rsidR="00885597" w:rsidRPr="005A6655" w:rsidRDefault="00885597" w:rsidP="006A4248">
            <w:pPr>
              <w:ind w:left="253" w:hanging="253"/>
              <w:rPr>
                <w:sz w:val="17"/>
                <w:szCs w:val="17"/>
                <w:lang w:val="uk-UA"/>
              </w:rPr>
            </w:pPr>
            <w:r w:rsidRPr="005A6655">
              <w:rPr>
                <w:sz w:val="17"/>
                <w:szCs w:val="17"/>
                <w:lang w:val="uk-UA"/>
              </w:rPr>
              <w:t>Мобільний телефон</w:t>
            </w:r>
          </w:p>
        </w:tc>
        <w:tc>
          <w:tcPr>
            <w:tcW w:w="5504" w:type="dxa"/>
            <w:tcBorders>
              <w:top w:val="single" w:sz="4" w:space="0" w:color="999999"/>
              <w:left w:val="single" w:sz="4" w:space="0" w:color="999999"/>
              <w:bottom w:val="single" w:sz="4" w:space="0" w:color="999999"/>
              <w:right w:val="single" w:sz="4" w:space="0" w:color="999999"/>
            </w:tcBorders>
            <w:vAlign w:val="center"/>
          </w:tcPr>
          <w:p w:rsidR="00885597" w:rsidRPr="005A6655" w:rsidRDefault="00885597" w:rsidP="006A4248">
            <w:pPr>
              <w:ind w:left="253" w:hanging="253"/>
              <w:rPr>
                <w:sz w:val="17"/>
                <w:szCs w:val="17"/>
                <w:lang w:val="uk-UA"/>
              </w:rPr>
            </w:pPr>
          </w:p>
        </w:tc>
      </w:tr>
      <w:tr w:rsidR="00885597" w:rsidRPr="005A6655" w:rsidTr="00751B71">
        <w:trPr>
          <w:trHeight w:val="220"/>
        </w:trPr>
        <w:tc>
          <w:tcPr>
            <w:tcW w:w="0" w:type="auto"/>
            <w:vMerge/>
            <w:tcBorders>
              <w:top w:val="single" w:sz="4" w:space="0" w:color="999999"/>
              <w:left w:val="single" w:sz="4" w:space="0" w:color="999999"/>
              <w:bottom w:val="single" w:sz="4" w:space="0" w:color="999999"/>
              <w:right w:val="single" w:sz="4" w:space="0" w:color="999999"/>
            </w:tcBorders>
            <w:vAlign w:val="center"/>
          </w:tcPr>
          <w:p w:rsidR="00885597" w:rsidRPr="005A6655" w:rsidRDefault="00885597" w:rsidP="006A4248">
            <w:pPr>
              <w:ind w:left="253" w:hanging="253"/>
              <w:rPr>
                <w:sz w:val="17"/>
                <w:szCs w:val="17"/>
                <w:lang w:val="uk-UA"/>
              </w:rPr>
            </w:pPr>
          </w:p>
        </w:tc>
        <w:tc>
          <w:tcPr>
            <w:tcW w:w="1905" w:type="dxa"/>
            <w:tcBorders>
              <w:top w:val="single" w:sz="4" w:space="0" w:color="999999"/>
              <w:left w:val="single" w:sz="4" w:space="0" w:color="999999"/>
              <w:bottom w:val="single" w:sz="4" w:space="0" w:color="999999"/>
              <w:right w:val="single" w:sz="4" w:space="0" w:color="999999"/>
            </w:tcBorders>
            <w:vAlign w:val="center"/>
          </w:tcPr>
          <w:p w:rsidR="00885597" w:rsidRPr="005A6655" w:rsidRDefault="00885597" w:rsidP="006A4248">
            <w:pPr>
              <w:ind w:left="253" w:hanging="253"/>
              <w:rPr>
                <w:sz w:val="17"/>
                <w:szCs w:val="17"/>
                <w:lang w:val="uk-UA"/>
              </w:rPr>
            </w:pPr>
            <w:r w:rsidRPr="005A6655">
              <w:rPr>
                <w:sz w:val="17"/>
                <w:szCs w:val="17"/>
                <w:lang w:val="uk-UA"/>
              </w:rPr>
              <w:t>E-mail / Ел.пошта</w:t>
            </w:r>
          </w:p>
        </w:tc>
        <w:tc>
          <w:tcPr>
            <w:tcW w:w="5504" w:type="dxa"/>
            <w:tcBorders>
              <w:top w:val="single" w:sz="4" w:space="0" w:color="999999"/>
              <w:left w:val="single" w:sz="4" w:space="0" w:color="999999"/>
              <w:bottom w:val="single" w:sz="4" w:space="0" w:color="999999"/>
              <w:right w:val="single" w:sz="4" w:space="0" w:color="999999"/>
            </w:tcBorders>
            <w:vAlign w:val="center"/>
          </w:tcPr>
          <w:p w:rsidR="00885597" w:rsidRPr="005A6655" w:rsidRDefault="00885597" w:rsidP="006A4248">
            <w:pPr>
              <w:ind w:left="253" w:hanging="253"/>
              <w:rPr>
                <w:sz w:val="17"/>
                <w:szCs w:val="17"/>
                <w:lang w:val="uk-UA"/>
              </w:rPr>
            </w:pPr>
          </w:p>
        </w:tc>
      </w:tr>
    </w:tbl>
    <w:p w:rsidR="00885597" w:rsidRPr="005A6655" w:rsidRDefault="00885597" w:rsidP="00885597">
      <w:pPr>
        <w:ind w:left="253" w:hanging="253"/>
        <w:rPr>
          <w:rFonts w:ascii="Arial" w:hAnsi="Arial" w:cs="Arial"/>
          <w:sz w:val="17"/>
          <w:szCs w:val="17"/>
          <w:lang w:val="uk-UA"/>
        </w:rPr>
      </w:pPr>
    </w:p>
    <w:p w:rsidR="00885597" w:rsidRPr="005A6655" w:rsidRDefault="00885597" w:rsidP="00885597">
      <w:pPr>
        <w:ind w:left="299" w:hanging="299"/>
        <w:jc w:val="center"/>
        <w:rPr>
          <w:b/>
          <w:bCs/>
          <w:color w:val="000000"/>
          <w:lang w:val="uk-UA"/>
        </w:rPr>
      </w:pPr>
      <w:r w:rsidRPr="005A6655">
        <w:rPr>
          <w:b/>
          <w:bCs/>
          <w:color w:val="000000"/>
          <w:lang w:val="uk-UA"/>
        </w:rPr>
        <w:t>ПРЕДМЕТ ЗАЯВКИ</w:t>
      </w:r>
    </w:p>
    <w:p w:rsidR="00885597" w:rsidRPr="005A6655" w:rsidRDefault="00885597" w:rsidP="00E55845">
      <w:pPr>
        <w:numPr>
          <w:ilvl w:val="0"/>
          <w:numId w:val="56"/>
        </w:numPr>
        <w:rPr>
          <w:color w:val="000000"/>
          <w:lang w:val="uk-UA"/>
        </w:rPr>
      </w:pPr>
      <w:r w:rsidRPr="005A6655">
        <w:rPr>
          <w:color w:val="000000"/>
          <w:lang w:val="uk-UA"/>
        </w:rPr>
        <w:t>Бажаю з "____" __________ 20__ року</w:t>
      </w:r>
    </w:p>
    <w:p w:rsidR="00885597" w:rsidRPr="005A6655" w:rsidRDefault="00885597" w:rsidP="00885597">
      <w:pPr>
        <w:rPr>
          <w:color w:val="000000"/>
          <w:lang w:val="uk-UA"/>
        </w:rPr>
      </w:pP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1800"/>
        <w:gridCol w:w="4680"/>
        <w:gridCol w:w="2723"/>
      </w:tblGrid>
      <w:tr w:rsidR="00885597" w:rsidRPr="005A6655" w:rsidTr="00751B71">
        <w:tc>
          <w:tcPr>
            <w:tcW w:w="10774" w:type="dxa"/>
            <w:gridSpan w:val="4"/>
            <w:tcBorders>
              <w:top w:val="single" w:sz="4" w:space="0" w:color="auto"/>
              <w:left w:val="single" w:sz="4" w:space="0" w:color="auto"/>
              <w:bottom w:val="single" w:sz="4" w:space="0" w:color="auto"/>
              <w:right w:val="single" w:sz="4" w:space="0" w:color="auto"/>
            </w:tcBorders>
            <w:shd w:val="clear" w:color="auto" w:fill="auto"/>
          </w:tcPr>
          <w:p w:rsidR="00885597" w:rsidRPr="005A6655" w:rsidRDefault="00885597" w:rsidP="006A4248">
            <w:pPr>
              <w:ind w:left="360"/>
              <w:rPr>
                <w:b/>
                <w:color w:val="000000"/>
                <w:sz w:val="16"/>
                <w:szCs w:val="16"/>
                <w:lang w:val="uk-UA"/>
              </w:rPr>
            </w:pPr>
            <w:r w:rsidRPr="005A6655">
              <w:rPr>
                <w:b/>
                <w:color w:val="000000"/>
                <w:sz w:val="16"/>
                <w:szCs w:val="16"/>
                <w:lang w:val="uk-UA"/>
              </w:rPr>
              <w:t xml:space="preserve">1. Отримувати послугу </w:t>
            </w:r>
            <w:r w:rsidRPr="005A6655">
              <w:rPr>
                <w:color w:val="000000"/>
                <w:lang w:val="uk-UA"/>
              </w:rPr>
              <w:t>"____"</w:t>
            </w:r>
            <w:r w:rsidRPr="005A6655">
              <w:rPr>
                <w:b/>
                <w:sz w:val="16"/>
                <w:szCs w:val="16"/>
                <w:lang w:val="uk-UA"/>
              </w:rPr>
              <w:t xml:space="preserve"> (надалі – "Сервіс")</w:t>
            </w:r>
          </w:p>
        </w:tc>
      </w:tr>
      <w:tr w:rsidR="00885597" w:rsidRPr="005A6655" w:rsidTr="00751B71">
        <w:trPr>
          <w:trHeight w:val="672"/>
        </w:trPr>
        <w:tc>
          <w:tcPr>
            <w:tcW w:w="1571" w:type="dxa"/>
            <w:tcBorders>
              <w:top w:val="single" w:sz="4" w:space="0" w:color="auto"/>
              <w:left w:val="single" w:sz="4" w:space="0" w:color="auto"/>
              <w:bottom w:val="single" w:sz="4" w:space="0" w:color="auto"/>
              <w:right w:val="single" w:sz="4" w:space="0" w:color="auto"/>
            </w:tcBorders>
            <w:shd w:val="clear" w:color="auto" w:fill="E0E0E0"/>
          </w:tcPr>
          <w:p w:rsidR="00885597" w:rsidRPr="005A6655" w:rsidRDefault="00885597" w:rsidP="006A4248">
            <w:pPr>
              <w:ind w:left="720"/>
              <w:rPr>
                <w:b/>
                <w:color w:val="000000"/>
                <w:sz w:val="16"/>
                <w:szCs w:val="16"/>
                <w:lang w:val="uk-UA"/>
              </w:rPr>
            </w:pPr>
          </w:p>
          <w:p w:rsidR="00885597" w:rsidRPr="005A6655" w:rsidRDefault="00885597" w:rsidP="006A4248">
            <w:pPr>
              <w:ind w:left="239" w:hanging="239"/>
              <w:rPr>
                <w:b/>
                <w:sz w:val="16"/>
                <w:szCs w:val="16"/>
                <w:lang w:val="uk-UA"/>
              </w:rPr>
            </w:pPr>
            <w:r w:rsidRPr="005A6655">
              <w:rPr>
                <w:b/>
                <w:sz w:val="16"/>
                <w:szCs w:val="16"/>
                <w:lang w:val="uk-UA"/>
              </w:rPr>
              <w:t xml:space="preserve">Підпис </w:t>
            </w:r>
          </w:p>
          <w:p w:rsidR="00885597" w:rsidRPr="005A6655" w:rsidRDefault="00885597" w:rsidP="006A4248">
            <w:pPr>
              <w:ind w:left="239" w:hanging="239"/>
              <w:rPr>
                <w:b/>
                <w:sz w:val="16"/>
                <w:szCs w:val="16"/>
                <w:lang w:val="uk-UA"/>
              </w:rPr>
            </w:pPr>
            <w:r w:rsidRPr="005A6655">
              <w:rPr>
                <w:b/>
                <w:sz w:val="16"/>
                <w:szCs w:val="16"/>
                <w:lang w:val="uk-UA"/>
              </w:rPr>
              <w:t>Абонента</w:t>
            </w:r>
          </w:p>
        </w:tc>
        <w:tc>
          <w:tcPr>
            <w:tcW w:w="1800" w:type="dxa"/>
            <w:tcBorders>
              <w:top w:val="single" w:sz="4" w:space="0" w:color="auto"/>
              <w:left w:val="single" w:sz="4" w:space="0" w:color="auto"/>
              <w:bottom w:val="single" w:sz="4" w:space="0" w:color="auto"/>
              <w:right w:val="single" w:sz="4" w:space="0" w:color="auto"/>
            </w:tcBorders>
            <w:shd w:val="clear" w:color="auto" w:fill="E0E0E0"/>
          </w:tcPr>
          <w:p w:rsidR="00885597" w:rsidRPr="005A6655" w:rsidRDefault="00885597" w:rsidP="006A4248">
            <w:pPr>
              <w:ind w:left="239" w:hanging="239"/>
              <w:jc w:val="center"/>
              <w:rPr>
                <w:b/>
                <w:sz w:val="16"/>
                <w:szCs w:val="16"/>
                <w:lang w:val="uk-UA"/>
              </w:rPr>
            </w:pPr>
          </w:p>
          <w:p w:rsidR="00885597" w:rsidRPr="005A6655" w:rsidRDefault="00885597" w:rsidP="006A4248">
            <w:pPr>
              <w:ind w:left="239" w:hanging="239"/>
              <w:jc w:val="center"/>
              <w:rPr>
                <w:b/>
                <w:color w:val="000000"/>
                <w:sz w:val="16"/>
                <w:szCs w:val="16"/>
                <w:lang w:val="uk-UA"/>
              </w:rPr>
            </w:pPr>
            <w:r w:rsidRPr="005A6655">
              <w:rPr>
                <w:b/>
                <w:sz w:val="16"/>
                <w:szCs w:val="16"/>
                <w:lang w:val="uk-UA"/>
              </w:rPr>
              <w:t>Пакет*</w:t>
            </w:r>
          </w:p>
        </w:tc>
        <w:tc>
          <w:tcPr>
            <w:tcW w:w="4680" w:type="dxa"/>
            <w:tcBorders>
              <w:top w:val="single" w:sz="4" w:space="0" w:color="auto"/>
              <w:left w:val="single" w:sz="4" w:space="0" w:color="auto"/>
              <w:bottom w:val="single" w:sz="4" w:space="0" w:color="auto"/>
              <w:right w:val="single" w:sz="4" w:space="0" w:color="auto"/>
            </w:tcBorders>
            <w:shd w:val="clear" w:color="auto" w:fill="E0E0E0"/>
          </w:tcPr>
          <w:p w:rsidR="00885597" w:rsidRPr="005A6655" w:rsidRDefault="00885597" w:rsidP="006A4248">
            <w:pPr>
              <w:ind w:left="239" w:hanging="239"/>
              <w:jc w:val="center"/>
              <w:rPr>
                <w:b/>
                <w:color w:val="000000"/>
                <w:sz w:val="16"/>
                <w:szCs w:val="16"/>
                <w:lang w:val="uk-UA"/>
              </w:rPr>
            </w:pPr>
          </w:p>
          <w:p w:rsidR="00885597" w:rsidRPr="005A6655" w:rsidRDefault="00885597" w:rsidP="006A4248">
            <w:pPr>
              <w:ind w:left="239" w:hanging="239"/>
              <w:jc w:val="center"/>
              <w:rPr>
                <w:b/>
                <w:color w:val="000000"/>
                <w:sz w:val="16"/>
                <w:szCs w:val="16"/>
                <w:lang w:val="uk-UA"/>
              </w:rPr>
            </w:pPr>
            <w:r w:rsidRPr="005A6655">
              <w:rPr>
                <w:b/>
                <w:color w:val="000000"/>
                <w:sz w:val="16"/>
                <w:szCs w:val="16"/>
                <w:lang w:val="uk-UA"/>
              </w:rPr>
              <w:t>Умови пакету/додаткова інформація на дату складання Заявки**</w:t>
            </w:r>
          </w:p>
        </w:tc>
        <w:tc>
          <w:tcPr>
            <w:tcW w:w="2723" w:type="dxa"/>
            <w:tcBorders>
              <w:top w:val="single" w:sz="4" w:space="0" w:color="auto"/>
              <w:left w:val="single" w:sz="4" w:space="0" w:color="auto"/>
              <w:bottom w:val="single" w:sz="4" w:space="0" w:color="auto"/>
              <w:right w:val="single" w:sz="4" w:space="0" w:color="auto"/>
            </w:tcBorders>
            <w:shd w:val="clear" w:color="auto" w:fill="E0E0E0"/>
          </w:tcPr>
          <w:p w:rsidR="00885597" w:rsidRPr="005A6655" w:rsidRDefault="00885597" w:rsidP="006A4248">
            <w:pPr>
              <w:ind w:left="1"/>
              <w:jc w:val="center"/>
              <w:rPr>
                <w:b/>
                <w:color w:val="000000"/>
                <w:sz w:val="16"/>
                <w:szCs w:val="16"/>
                <w:lang w:val="uk-UA"/>
              </w:rPr>
            </w:pPr>
          </w:p>
          <w:p w:rsidR="00E55845" w:rsidRPr="005A6655" w:rsidRDefault="00885597" w:rsidP="00885597">
            <w:pPr>
              <w:ind w:left="1"/>
              <w:jc w:val="center"/>
              <w:rPr>
                <w:b/>
                <w:color w:val="000000"/>
                <w:sz w:val="16"/>
                <w:szCs w:val="16"/>
                <w:lang w:val="uk-UA"/>
              </w:rPr>
            </w:pPr>
            <w:r w:rsidRPr="005A6655">
              <w:rPr>
                <w:b/>
                <w:color w:val="000000"/>
                <w:sz w:val="16"/>
                <w:szCs w:val="16"/>
                <w:lang w:val="uk-UA"/>
              </w:rPr>
              <w:t xml:space="preserve">Абонентна плата за 1 місяць, грн. з ПДВ </w:t>
            </w:r>
          </w:p>
          <w:p w:rsidR="00885597" w:rsidRPr="005A6655" w:rsidRDefault="00885597" w:rsidP="00885597">
            <w:pPr>
              <w:ind w:left="1"/>
              <w:jc w:val="center"/>
              <w:rPr>
                <w:b/>
                <w:color w:val="000000"/>
                <w:sz w:val="16"/>
                <w:szCs w:val="16"/>
                <w:lang w:val="uk-UA"/>
              </w:rPr>
            </w:pPr>
            <w:r w:rsidRPr="005A6655">
              <w:rPr>
                <w:b/>
                <w:color w:val="000000"/>
                <w:sz w:val="16"/>
                <w:szCs w:val="16"/>
                <w:lang w:val="uk-UA"/>
              </w:rPr>
              <w:t>на дату складання Заявки**</w:t>
            </w:r>
          </w:p>
        </w:tc>
      </w:tr>
      <w:tr w:rsidR="00885597" w:rsidRPr="005A6655" w:rsidTr="00751B71">
        <w:trPr>
          <w:trHeight w:val="505"/>
        </w:trPr>
        <w:tc>
          <w:tcPr>
            <w:tcW w:w="1571" w:type="dxa"/>
            <w:tcBorders>
              <w:top w:val="single" w:sz="4" w:space="0" w:color="auto"/>
              <w:left w:val="single" w:sz="4" w:space="0" w:color="auto"/>
              <w:bottom w:val="single" w:sz="4" w:space="0" w:color="auto"/>
              <w:right w:val="single" w:sz="4" w:space="0" w:color="auto"/>
            </w:tcBorders>
            <w:shd w:val="clear" w:color="auto" w:fill="auto"/>
          </w:tcPr>
          <w:p w:rsidR="00885597" w:rsidRPr="005A6655" w:rsidRDefault="00885597" w:rsidP="006A4248">
            <w:pPr>
              <w:ind w:left="238" w:hanging="238"/>
              <w:rPr>
                <w:color w:val="000000"/>
                <w:sz w:val="16"/>
                <w:szCs w:val="16"/>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85597" w:rsidRPr="005A6655" w:rsidRDefault="00885597" w:rsidP="006A4248">
            <w:pPr>
              <w:ind w:leftChars="89" w:left="200" w:hangingChars="14" w:hanging="22"/>
              <w:rPr>
                <w:color w:val="000000"/>
                <w:sz w:val="16"/>
                <w:szCs w:val="16"/>
                <w:lang w:val="uk-UA"/>
              </w:rPr>
            </w:pPr>
            <w:r w:rsidRPr="005A6655">
              <w:rPr>
                <w:color w:val="000000"/>
                <w:sz w:val="16"/>
                <w:szCs w:val="16"/>
                <w:lang w:val="uk-UA" w:eastAsia="uk-UA"/>
              </w:rPr>
              <w:t>Стартовий</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85597" w:rsidRPr="005A6655" w:rsidRDefault="00885597" w:rsidP="006A4248">
            <w:pPr>
              <w:ind w:leftChars="89" w:left="200" w:hangingChars="14" w:hanging="22"/>
              <w:rPr>
                <w:color w:val="000000"/>
                <w:sz w:val="16"/>
                <w:szCs w:val="16"/>
                <w:lang w:val="uk-UA" w:eastAsia="uk-UA"/>
              </w:rPr>
            </w:pPr>
            <w:r w:rsidRPr="005A6655">
              <w:rPr>
                <w:color w:val="000000"/>
                <w:sz w:val="16"/>
                <w:szCs w:val="16"/>
                <w:lang w:val="uk-UA" w:eastAsia="uk-UA"/>
              </w:rPr>
              <w:t>Програмна послуга – не менше 79 телеканалів</w:t>
            </w:r>
          </w:p>
          <w:p w:rsidR="00885597" w:rsidRPr="005A6655" w:rsidRDefault="00885597" w:rsidP="006A4248">
            <w:pPr>
              <w:ind w:leftChars="99" w:left="198"/>
              <w:rPr>
                <w:color w:val="000000"/>
                <w:sz w:val="16"/>
                <w:szCs w:val="16"/>
                <w:lang w:val="uk-UA"/>
              </w:rPr>
            </w:pPr>
            <w:r w:rsidRPr="005A6655">
              <w:rPr>
                <w:color w:val="000000"/>
                <w:sz w:val="16"/>
                <w:szCs w:val="16"/>
                <w:lang w:val="uk-UA" w:eastAsia="uk-UA"/>
              </w:rPr>
              <w:t>Бібліотека контенту – не менше 48 фільмів, серіалів щомісяця</w:t>
            </w:r>
            <w:r w:rsidRPr="005A6655" w:rsidDel="00D974C7">
              <w:rPr>
                <w:color w:val="000000"/>
                <w:sz w:val="16"/>
                <w:szCs w:val="16"/>
                <w:lang w:val="uk-UA" w:eastAsia="uk-UA"/>
              </w:rPr>
              <w:t xml:space="preserve"> </w:t>
            </w:r>
          </w:p>
        </w:tc>
        <w:tc>
          <w:tcPr>
            <w:tcW w:w="2723" w:type="dxa"/>
            <w:tcBorders>
              <w:top w:val="single" w:sz="4" w:space="0" w:color="auto"/>
              <w:left w:val="single" w:sz="4" w:space="0" w:color="auto"/>
              <w:bottom w:val="single" w:sz="4" w:space="0" w:color="auto"/>
              <w:right w:val="single" w:sz="4" w:space="0" w:color="auto"/>
            </w:tcBorders>
            <w:shd w:val="clear" w:color="auto" w:fill="auto"/>
          </w:tcPr>
          <w:p w:rsidR="00885597" w:rsidRPr="005A6655" w:rsidRDefault="00885597" w:rsidP="006A4248">
            <w:pPr>
              <w:ind w:left="238" w:hanging="238"/>
              <w:rPr>
                <w:color w:val="000000"/>
                <w:sz w:val="16"/>
                <w:szCs w:val="16"/>
                <w:lang w:val="uk-UA"/>
              </w:rPr>
            </w:pPr>
          </w:p>
        </w:tc>
      </w:tr>
      <w:tr w:rsidR="00885597" w:rsidRPr="005A6655" w:rsidTr="00751B71">
        <w:trPr>
          <w:trHeight w:val="699"/>
        </w:trPr>
        <w:tc>
          <w:tcPr>
            <w:tcW w:w="1571" w:type="dxa"/>
            <w:tcBorders>
              <w:top w:val="single" w:sz="4" w:space="0" w:color="auto"/>
              <w:left w:val="single" w:sz="4" w:space="0" w:color="auto"/>
              <w:bottom w:val="single" w:sz="4" w:space="0" w:color="auto"/>
              <w:right w:val="single" w:sz="4" w:space="0" w:color="auto"/>
            </w:tcBorders>
            <w:shd w:val="clear" w:color="auto" w:fill="auto"/>
          </w:tcPr>
          <w:p w:rsidR="00885597" w:rsidRPr="005A6655" w:rsidRDefault="00885597" w:rsidP="006A4248">
            <w:pPr>
              <w:ind w:left="238" w:hanging="238"/>
              <w:rPr>
                <w:color w:val="000000"/>
                <w:sz w:val="16"/>
                <w:szCs w:val="16"/>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85597" w:rsidRPr="005A6655" w:rsidRDefault="00885597" w:rsidP="006A4248">
            <w:pPr>
              <w:ind w:leftChars="89" w:left="200" w:hangingChars="14" w:hanging="22"/>
              <w:rPr>
                <w:color w:val="000000"/>
                <w:sz w:val="16"/>
                <w:szCs w:val="16"/>
                <w:lang w:val="uk-UA"/>
              </w:rPr>
            </w:pPr>
            <w:r w:rsidRPr="005A6655">
              <w:rPr>
                <w:color w:val="000000"/>
                <w:sz w:val="16"/>
                <w:szCs w:val="16"/>
                <w:lang w:val="uk-UA" w:eastAsia="uk-UA"/>
              </w:rPr>
              <w:t>Оптимальний</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85597" w:rsidRPr="005A6655" w:rsidRDefault="00885597" w:rsidP="006A4248">
            <w:pPr>
              <w:ind w:leftChars="89" w:left="200" w:hangingChars="14" w:hanging="22"/>
              <w:rPr>
                <w:color w:val="000000"/>
                <w:sz w:val="16"/>
                <w:szCs w:val="16"/>
                <w:lang w:val="uk-UA" w:eastAsia="uk-UA"/>
              </w:rPr>
            </w:pPr>
            <w:r w:rsidRPr="005A6655">
              <w:rPr>
                <w:color w:val="000000"/>
                <w:sz w:val="16"/>
                <w:szCs w:val="16"/>
                <w:lang w:val="uk-UA" w:eastAsia="uk-UA"/>
              </w:rPr>
              <w:t>Програмна послуга – не менше 96 телеканалів</w:t>
            </w:r>
          </w:p>
          <w:p w:rsidR="00885597" w:rsidRPr="005A6655" w:rsidRDefault="00885597" w:rsidP="006A4248">
            <w:pPr>
              <w:ind w:leftChars="89" w:left="200" w:hangingChars="14" w:hanging="22"/>
              <w:rPr>
                <w:color w:val="000000"/>
                <w:sz w:val="16"/>
                <w:szCs w:val="16"/>
                <w:lang w:val="uk-UA" w:eastAsia="uk-UA"/>
              </w:rPr>
            </w:pPr>
            <w:r w:rsidRPr="005A6655">
              <w:rPr>
                <w:color w:val="000000"/>
                <w:sz w:val="16"/>
                <w:szCs w:val="16"/>
                <w:lang w:val="uk-UA" w:eastAsia="uk-UA"/>
              </w:rPr>
              <w:t xml:space="preserve">Кінозали oll.tv – не менше 4 </w:t>
            </w:r>
          </w:p>
          <w:p w:rsidR="00885597" w:rsidRPr="005A6655" w:rsidRDefault="00885597" w:rsidP="006A4248">
            <w:pPr>
              <w:ind w:leftChars="99" w:left="198"/>
              <w:rPr>
                <w:color w:val="000000"/>
                <w:sz w:val="16"/>
                <w:szCs w:val="16"/>
                <w:lang w:val="uk-UA" w:eastAsia="uk-UA"/>
              </w:rPr>
            </w:pPr>
            <w:r w:rsidRPr="005A6655">
              <w:rPr>
                <w:color w:val="000000"/>
                <w:sz w:val="16"/>
                <w:szCs w:val="16"/>
                <w:lang w:val="uk-UA" w:eastAsia="uk-UA"/>
              </w:rPr>
              <w:t>Бібліотека контенту – доступ необмежений</w:t>
            </w:r>
          </w:p>
        </w:tc>
        <w:tc>
          <w:tcPr>
            <w:tcW w:w="2723" w:type="dxa"/>
            <w:tcBorders>
              <w:top w:val="single" w:sz="4" w:space="0" w:color="auto"/>
              <w:left w:val="single" w:sz="4" w:space="0" w:color="auto"/>
              <w:bottom w:val="single" w:sz="4" w:space="0" w:color="auto"/>
              <w:right w:val="single" w:sz="4" w:space="0" w:color="auto"/>
            </w:tcBorders>
            <w:shd w:val="clear" w:color="auto" w:fill="auto"/>
          </w:tcPr>
          <w:p w:rsidR="00885597" w:rsidRPr="005A6655" w:rsidRDefault="00885597" w:rsidP="006A4248">
            <w:pPr>
              <w:ind w:left="238" w:hanging="238"/>
              <w:rPr>
                <w:color w:val="000000"/>
                <w:sz w:val="16"/>
                <w:szCs w:val="16"/>
                <w:lang w:val="uk-UA"/>
              </w:rPr>
            </w:pPr>
          </w:p>
        </w:tc>
      </w:tr>
      <w:tr w:rsidR="00885597" w:rsidRPr="005A6655" w:rsidTr="00751B71">
        <w:trPr>
          <w:trHeight w:val="693"/>
        </w:trPr>
        <w:tc>
          <w:tcPr>
            <w:tcW w:w="1571" w:type="dxa"/>
            <w:tcBorders>
              <w:top w:val="single" w:sz="4" w:space="0" w:color="auto"/>
              <w:left w:val="single" w:sz="4" w:space="0" w:color="auto"/>
              <w:bottom w:val="single" w:sz="4" w:space="0" w:color="auto"/>
              <w:right w:val="single" w:sz="4" w:space="0" w:color="auto"/>
            </w:tcBorders>
            <w:shd w:val="clear" w:color="auto" w:fill="auto"/>
          </w:tcPr>
          <w:p w:rsidR="00885597" w:rsidRPr="005A6655" w:rsidRDefault="00885597" w:rsidP="006A4248">
            <w:pPr>
              <w:ind w:left="238" w:hanging="238"/>
              <w:rPr>
                <w:color w:val="000000"/>
                <w:sz w:val="16"/>
                <w:szCs w:val="16"/>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85597" w:rsidRPr="005A6655" w:rsidRDefault="00885597" w:rsidP="006A4248">
            <w:pPr>
              <w:ind w:leftChars="89" w:left="200" w:hangingChars="14" w:hanging="22"/>
              <w:rPr>
                <w:color w:val="000000"/>
                <w:sz w:val="16"/>
                <w:szCs w:val="16"/>
                <w:lang w:val="uk-UA"/>
              </w:rPr>
            </w:pPr>
            <w:r w:rsidRPr="005A6655">
              <w:rPr>
                <w:color w:val="000000"/>
                <w:sz w:val="16"/>
                <w:szCs w:val="16"/>
                <w:lang w:val="uk-UA" w:eastAsia="uk-UA"/>
              </w:rPr>
              <w:t>Преміальний</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85597" w:rsidRPr="005A6655" w:rsidRDefault="00885597" w:rsidP="006A4248">
            <w:pPr>
              <w:ind w:leftChars="89" w:left="200" w:hangingChars="14" w:hanging="22"/>
              <w:rPr>
                <w:color w:val="000000"/>
                <w:sz w:val="16"/>
                <w:szCs w:val="16"/>
                <w:lang w:val="uk-UA" w:eastAsia="uk-UA"/>
              </w:rPr>
            </w:pPr>
            <w:r w:rsidRPr="005A6655">
              <w:rPr>
                <w:color w:val="000000"/>
                <w:sz w:val="16"/>
                <w:szCs w:val="16"/>
                <w:lang w:val="uk-UA" w:eastAsia="uk-UA"/>
              </w:rPr>
              <w:t>Програмна послуга – не менше 130 телеканалів</w:t>
            </w:r>
          </w:p>
          <w:p w:rsidR="00885597" w:rsidRPr="005A6655" w:rsidRDefault="00885597" w:rsidP="006A4248">
            <w:pPr>
              <w:ind w:leftChars="89" w:left="200" w:hangingChars="14" w:hanging="22"/>
              <w:rPr>
                <w:color w:val="000000"/>
                <w:sz w:val="16"/>
                <w:szCs w:val="16"/>
                <w:lang w:val="uk-UA" w:eastAsia="uk-UA"/>
              </w:rPr>
            </w:pPr>
            <w:r w:rsidRPr="005A6655">
              <w:rPr>
                <w:color w:val="000000"/>
                <w:sz w:val="16"/>
                <w:szCs w:val="16"/>
                <w:lang w:val="uk-UA" w:eastAsia="uk-UA"/>
              </w:rPr>
              <w:t>Кінозали oll.tv – не менше 6</w:t>
            </w:r>
          </w:p>
          <w:p w:rsidR="00885597" w:rsidRPr="005A6655" w:rsidRDefault="00885597" w:rsidP="006A4248">
            <w:pPr>
              <w:ind w:leftChars="99" w:left="198"/>
              <w:rPr>
                <w:color w:val="000000"/>
                <w:sz w:val="16"/>
                <w:szCs w:val="16"/>
                <w:lang w:val="uk-UA" w:eastAsia="uk-UA"/>
              </w:rPr>
            </w:pPr>
            <w:r w:rsidRPr="005A6655">
              <w:rPr>
                <w:color w:val="000000"/>
                <w:sz w:val="16"/>
                <w:szCs w:val="16"/>
                <w:lang w:val="uk-UA" w:eastAsia="uk-UA"/>
              </w:rPr>
              <w:t>Бібліотека контенту – доступ необмежений</w:t>
            </w:r>
          </w:p>
        </w:tc>
        <w:tc>
          <w:tcPr>
            <w:tcW w:w="2723" w:type="dxa"/>
            <w:tcBorders>
              <w:top w:val="single" w:sz="4" w:space="0" w:color="auto"/>
              <w:left w:val="single" w:sz="4" w:space="0" w:color="auto"/>
              <w:bottom w:val="single" w:sz="4" w:space="0" w:color="auto"/>
              <w:right w:val="single" w:sz="4" w:space="0" w:color="auto"/>
            </w:tcBorders>
            <w:shd w:val="clear" w:color="auto" w:fill="auto"/>
          </w:tcPr>
          <w:p w:rsidR="00885597" w:rsidRPr="005A6655" w:rsidRDefault="00885597" w:rsidP="006A4248">
            <w:pPr>
              <w:ind w:left="238" w:hanging="238"/>
              <w:rPr>
                <w:color w:val="000000"/>
                <w:sz w:val="16"/>
                <w:szCs w:val="16"/>
                <w:lang w:val="uk-UA"/>
              </w:rPr>
            </w:pPr>
          </w:p>
        </w:tc>
      </w:tr>
      <w:tr w:rsidR="002D2FD0" w:rsidRPr="005A6655" w:rsidTr="00751B71">
        <w:trPr>
          <w:trHeight w:val="277"/>
        </w:trPr>
        <w:tc>
          <w:tcPr>
            <w:tcW w:w="10774" w:type="dxa"/>
            <w:gridSpan w:val="4"/>
            <w:tcBorders>
              <w:top w:val="single" w:sz="4" w:space="0" w:color="auto"/>
              <w:left w:val="single" w:sz="4" w:space="0" w:color="auto"/>
              <w:bottom w:val="single" w:sz="4" w:space="0" w:color="auto"/>
              <w:right w:val="single" w:sz="4" w:space="0" w:color="auto"/>
            </w:tcBorders>
            <w:shd w:val="clear" w:color="auto" w:fill="auto"/>
          </w:tcPr>
          <w:p w:rsidR="002D2FD0" w:rsidRPr="005A6655" w:rsidRDefault="002D2FD0" w:rsidP="0036571E">
            <w:pPr>
              <w:ind w:left="238" w:hanging="238"/>
              <w:rPr>
                <w:color w:val="000000"/>
                <w:sz w:val="16"/>
                <w:szCs w:val="16"/>
                <w:lang w:val="uk-UA"/>
              </w:rPr>
            </w:pPr>
            <w:r w:rsidRPr="005A6655">
              <w:rPr>
                <w:b/>
                <w:color w:val="000000"/>
                <w:sz w:val="16"/>
                <w:szCs w:val="16"/>
                <w:lang w:val="uk-UA"/>
              </w:rPr>
              <w:t>2. Також отримувати додаткову послугу:</w:t>
            </w:r>
          </w:p>
        </w:tc>
      </w:tr>
      <w:tr w:rsidR="0078315C" w:rsidRPr="005A6655" w:rsidTr="00751B71">
        <w:trPr>
          <w:trHeight w:val="610"/>
        </w:trPr>
        <w:tc>
          <w:tcPr>
            <w:tcW w:w="1571" w:type="dxa"/>
            <w:tcBorders>
              <w:top w:val="single" w:sz="4" w:space="0" w:color="auto"/>
              <w:left w:val="single" w:sz="4" w:space="0" w:color="auto"/>
              <w:bottom w:val="single" w:sz="4" w:space="0" w:color="auto"/>
              <w:right w:val="single" w:sz="4" w:space="0" w:color="auto"/>
            </w:tcBorders>
            <w:shd w:val="clear" w:color="auto" w:fill="E0E0E0"/>
          </w:tcPr>
          <w:p w:rsidR="0078315C" w:rsidRPr="005A6655" w:rsidRDefault="0078315C" w:rsidP="006A4248">
            <w:pPr>
              <w:ind w:left="720"/>
              <w:rPr>
                <w:b/>
                <w:color w:val="000000"/>
                <w:sz w:val="16"/>
                <w:szCs w:val="16"/>
                <w:lang w:val="uk-UA"/>
              </w:rPr>
            </w:pPr>
          </w:p>
          <w:p w:rsidR="0078315C" w:rsidRPr="005A6655" w:rsidRDefault="0078315C" w:rsidP="006A4248">
            <w:pPr>
              <w:ind w:left="239" w:hanging="239"/>
              <w:rPr>
                <w:b/>
                <w:sz w:val="16"/>
                <w:szCs w:val="16"/>
                <w:lang w:val="uk-UA"/>
              </w:rPr>
            </w:pPr>
            <w:r w:rsidRPr="005A6655">
              <w:rPr>
                <w:b/>
                <w:sz w:val="16"/>
                <w:szCs w:val="16"/>
                <w:lang w:val="uk-UA"/>
              </w:rPr>
              <w:t xml:space="preserve">Підпис </w:t>
            </w:r>
          </w:p>
          <w:p w:rsidR="0078315C" w:rsidRPr="005A6655" w:rsidRDefault="0078315C" w:rsidP="006A4248">
            <w:pPr>
              <w:ind w:left="239" w:hanging="239"/>
              <w:rPr>
                <w:b/>
                <w:sz w:val="16"/>
                <w:szCs w:val="16"/>
                <w:lang w:val="uk-UA"/>
              </w:rPr>
            </w:pPr>
            <w:r w:rsidRPr="005A6655">
              <w:rPr>
                <w:b/>
                <w:sz w:val="16"/>
                <w:szCs w:val="16"/>
                <w:lang w:val="uk-UA"/>
              </w:rPr>
              <w:t>Абонента</w:t>
            </w:r>
          </w:p>
        </w:tc>
        <w:tc>
          <w:tcPr>
            <w:tcW w:w="1800" w:type="dxa"/>
            <w:tcBorders>
              <w:top w:val="single" w:sz="4" w:space="0" w:color="auto"/>
              <w:left w:val="single" w:sz="4" w:space="0" w:color="auto"/>
              <w:bottom w:val="single" w:sz="4" w:space="0" w:color="auto"/>
              <w:right w:val="single" w:sz="4" w:space="0" w:color="auto"/>
            </w:tcBorders>
            <w:shd w:val="clear" w:color="auto" w:fill="E0E0E0"/>
          </w:tcPr>
          <w:p w:rsidR="0078315C" w:rsidRPr="005A6655" w:rsidRDefault="0078315C" w:rsidP="006A4248">
            <w:pPr>
              <w:ind w:left="239" w:hanging="239"/>
              <w:jc w:val="center"/>
              <w:rPr>
                <w:b/>
                <w:sz w:val="16"/>
                <w:szCs w:val="16"/>
                <w:lang w:val="uk-UA"/>
              </w:rPr>
            </w:pPr>
          </w:p>
          <w:p w:rsidR="0078315C" w:rsidRPr="005A6655" w:rsidRDefault="0078315C" w:rsidP="006A4248">
            <w:pPr>
              <w:ind w:left="239" w:hanging="239"/>
              <w:jc w:val="center"/>
              <w:rPr>
                <w:b/>
                <w:color w:val="000000"/>
                <w:sz w:val="16"/>
                <w:szCs w:val="16"/>
                <w:lang w:val="uk-UA"/>
              </w:rPr>
            </w:pPr>
            <w:r w:rsidRPr="005A6655">
              <w:rPr>
                <w:b/>
                <w:sz w:val="16"/>
                <w:szCs w:val="16"/>
                <w:lang w:val="uk-UA"/>
              </w:rPr>
              <w:t>Пакет</w:t>
            </w:r>
          </w:p>
        </w:tc>
        <w:tc>
          <w:tcPr>
            <w:tcW w:w="4680" w:type="dxa"/>
            <w:tcBorders>
              <w:top w:val="single" w:sz="4" w:space="0" w:color="auto"/>
              <w:left w:val="single" w:sz="4" w:space="0" w:color="auto"/>
              <w:bottom w:val="single" w:sz="4" w:space="0" w:color="auto"/>
              <w:right w:val="single" w:sz="4" w:space="0" w:color="auto"/>
            </w:tcBorders>
            <w:shd w:val="clear" w:color="auto" w:fill="E0E0E0"/>
          </w:tcPr>
          <w:p w:rsidR="0078315C" w:rsidRPr="005A6655" w:rsidRDefault="0078315C" w:rsidP="006A4248">
            <w:pPr>
              <w:ind w:left="239" w:hanging="239"/>
              <w:jc w:val="center"/>
              <w:rPr>
                <w:b/>
                <w:color w:val="000000"/>
                <w:sz w:val="16"/>
                <w:szCs w:val="16"/>
                <w:lang w:val="uk-UA"/>
              </w:rPr>
            </w:pPr>
          </w:p>
          <w:p w:rsidR="0078315C" w:rsidRPr="005A6655" w:rsidRDefault="0078315C" w:rsidP="006A4248">
            <w:pPr>
              <w:ind w:left="239" w:hanging="239"/>
              <w:jc w:val="center"/>
              <w:rPr>
                <w:b/>
                <w:color w:val="000000"/>
                <w:sz w:val="16"/>
                <w:szCs w:val="16"/>
                <w:lang w:val="uk-UA"/>
              </w:rPr>
            </w:pPr>
            <w:r w:rsidRPr="005A6655">
              <w:rPr>
                <w:b/>
                <w:color w:val="000000"/>
                <w:sz w:val="16"/>
                <w:szCs w:val="16"/>
                <w:lang w:val="uk-UA"/>
              </w:rPr>
              <w:t>Умови пакету/додаткова інформація</w:t>
            </w:r>
          </w:p>
        </w:tc>
        <w:tc>
          <w:tcPr>
            <w:tcW w:w="2723" w:type="dxa"/>
            <w:tcBorders>
              <w:top w:val="single" w:sz="4" w:space="0" w:color="auto"/>
              <w:left w:val="single" w:sz="4" w:space="0" w:color="auto"/>
              <w:bottom w:val="single" w:sz="4" w:space="0" w:color="auto"/>
              <w:right w:val="single" w:sz="4" w:space="0" w:color="auto"/>
            </w:tcBorders>
            <w:shd w:val="clear" w:color="auto" w:fill="E0E0E0"/>
          </w:tcPr>
          <w:p w:rsidR="0078315C" w:rsidRPr="005A6655" w:rsidRDefault="0078315C" w:rsidP="006A4248">
            <w:pPr>
              <w:ind w:left="239" w:hanging="239"/>
              <w:jc w:val="center"/>
              <w:rPr>
                <w:b/>
                <w:color w:val="000000"/>
                <w:sz w:val="16"/>
                <w:szCs w:val="16"/>
                <w:lang w:val="uk-UA"/>
              </w:rPr>
            </w:pPr>
          </w:p>
          <w:p w:rsidR="00E55845" w:rsidRPr="005A6655" w:rsidRDefault="0078315C" w:rsidP="0078315C">
            <w:pPr>
              <w:ind w:leftChars="26" w:left="53" w:hanging="1"/>
              <w:jc w:val="center"/>
              <w:rPr>
                <w:b/>
                <w:color w:val="000000"/>
                <w:sz w:val="16"/>
                <w:szCs w:val="16"/>
                <w:lang w:val="uk-UA"/>
              </w:rPr>
            </w:pPr>
            <w:r w:rsidRPr="005A6655">
              <w:rPr>
                <w:b/>
                <w:color w:val="000000"/>
                <w:sz w:val="16"/>
                <w:szCs w:val="16"/>
                <w:lang w:val="uk-UA"/>
              </w:rPr>
              <w:t>Абонентна плата за 1 місяць</w:t>
            </w:r>
            <w:r w:rsidR="00930B1C" w:rsidRPr="005A6655">
              <w:rPr>
                <w:b/>
                <w:color w:val="000000"/>
                <w:sz w:val="16"/>
                <w:szCs w:val="16"/>
                <w:lang w:val="uk-UA"/>
              </w:rPr>
              <w:t xml:space="preserve"> щодо 1 додаткового пристрою</w:t>
            </w:r>
            <w:r w:rsidRPr="005A6655">
              <w:rPr>
                <w:b/>
                <w:color w:val="000000"/>
                <w:sz w:val="16"/>
                <w:szCs w:val="16"/>
                <w:lang w:val="uk-UA"/>
              </w:rPr>
              <w:t xml:space="preserve">, грн. з ПДВ </w:t>
            </w:r>
          </w:p>
          <w:p w:rsidR="0078315C" w:rsidRPr="005A6655" w:rsidRDefault="0078315C" w:rsidP="0078315C">
            <w:pPr>
              <w:ind w:leftChars="26" w:left="53" w:hanging="1"/>
              <w:jc w:val="center"/>
              <w:rPr>
                <w:b/>
                <w:color w:val="000000"/>
                <w:sz w:val="16"/>
                <w:szCs w:val="16"/>
                <w:lang w:val="uk-UA"/>
              </w:rPr>
            </w:pPr>
            <w:r w:rsidRPr="005A6655">
              <w:rPr>
                <w:b/>
                <w:color w:val="000000"/>
                <w:sz w:val="16"/>
                <w:szCs w:val="16"/>
                <w:lang w:val="uk-UA"/>
              </w:rPr>
              <w:t>на дату складання Заявки**</w:t>
            </w:r>
          </w:p>
        </w:tc>
      </w:tr>
      <w:tr w:rsidR="002D2FD0" w:rsidRPr="005A6655" w:rsidTr="00751B71">
        <w:trPr>
          <w:trHeight w:val="693"/>
        </w:trPr>
        <w:tc>
          <w:tcPr>
            <w:tcW w:w="1571" w:type="dxa"/>
            <w:tcBorders>
              <w:top w:val="single" w:sz="4" w:space="0" w:color="auto"/>
              <w:left w:val="single" w:sz="4" w:space="0" w:color="auto"/>
              <w:bottom w:val="single" w:sz="4" w:space="0" w:color="auto"/>
              <w:right w:val="single" w:sz="4" w:space="0" w:color="auto"/>
            </w:tcBorders>
            <w:shd w:val="clear" w:color="auto" w:fill="auto"/>
          </w:tcPr>
          <w:p w:rsidR="002D2FD0" w:rsidRPr="005A6655" w:rsidRDefault="002D2FD0" w:rsidP="006A4248">
            <w:pPr>
              <w:ind w:left="238" w:hanging="238"/>
              <w:rPr>
                <w:color w:val="000000"/>
                <w:sz w:val="16"/>
                <w:szCs w:val="16"/>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2D2FD0" w:rsidRPr="005A6655" w:rsidRDefault="0078315C" w:rsidP="002D2FD0">
            <w:pPr>
              <w:rPr>
                <w:color w:val="000000"/>
                <w:sz w:val="16"/>
                <w:szCs w:val="16"/>
                <w:lang w:val="uk-UA" w:eastAsia="uk-UA"/>
              </w:rPr>
            </w:pPr>
            <w:r w:rsidRPr="005A6655">
              <w:rPr>
                <w:color w:val="000000"/>
                <w:sz w:val="16"/>
                <w:szCs w:val="16"/>
                <w:lang w:val="uk-UA" w:eastAsia="uk-UA"/>
              </w:rPr>
              <w:t>"</w:t>
            </w:r>
            <w:r w:rsidR="002D2FD0" w:rsidRPr="005A6655">
              <w:rPr>
                <w:color w:val="000000"/>
                <w:sz w:val="16"/>
                <w:szCs w:val="16"/>
                <w:lang w:val="uk-UA" w:eastAsia="uk-UA"/>
              </w:rPr>
              <w:t>Додаткові екрани" до пакету "Оптимальний" (підключення одного додаткового екрану)</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2D2FD0" w:rsidRPr="005A6655" w:rsidRDefault="002D2FD0" w:rsidP="0078315C">
            <w:pPr>
              <w:ind w:leftChars="99" w:left="198"/>
              <w:rPr>
                <w:color w:val="000000"/>
                <w:sz w:val="16"/>
                <w:szCs w:val="16"/>
                <w:lang w:val="uk-UA" w:eastAsia="uk-UA"/>
              </w:rPr>
            </w:pPr>
            <w:r w:rsidRPr="005A6655">
              <w:rPr>
                <w:color w:val="000000"/>
                <w:sz w:val="16"/>
                <w:szCs w:val="16"/>
                <w:lang w:val="uk-UA" w:eastAsia="uk-UA"/>
              </w:rPr>
              <w:t>Можливість підключення до 6 додаткових пристроїв включно для перегляду Сервісу згідно чинного пакету "Оптимальний"</w:t>
            </w:r>
          </w:p>
        </w:tc>
        <w:tc>
          <w:tcPr>
            <w:tcW w:w="2723" w:type="dxa"/>
            <w:tcBorders>
              <w:top w:val="single" w:sz="4" w:space="0" w:color="auto"/>
              <w:left w:val="single" w:sz="4" w:space="0" w:color="auto"/>
              <w:bottom w:val="single" w:sz="4" w:space="0" w:color="auto"/>
              <w:right w:val="single" w:sz="4" w:space="0" w:color="auto"/>
            </w:tcBorders>
            <w:shd w:val="clear" w:color="auto" w:fill="auto"/>
          </w:tcPr>
          <w:p w:rsidR="002D2FD0" w:rsidRPr="005A6655" w:rsidRDefault="002D2FD0" w:rsidP="006A4248">
            <w:pPr>
              <w:ind w:left="238" w:hanging="238"/>
              <w:rPr>
                <w:color w:val="000000"/>
                <w:sz w:val="16"/>
                <w:szCs w:val="16"/>
                <w:lang w:val="uk-UA"/>
              </w:rPr>
            </w:pPr>
          </w:p>
        </w:tc>
      </w:tr>
      <w:tr w:rsidR="002D2FD0" w:rsidRPr="005A6655" w:rsidTr="00751B71">
        <w:trPr>
          <w:trHeight w:val="693"/>
        </w:trPr>
        <w:tc>
          <w:tcPr>
            <w:tcW w:w="1571" w:type="dxa"/>
            <w:tcBorders>
              <w:top w:val="single" w:sz="4" w:space="0" w:color="auto"/>
              <w:left w:val="single" w:sz="4" w:space="0" w:color="auto"/>
              <w:bottom w:val="single" w:sz="4" w:space="0" w:color="auto"/>
              <w:right w:val="single" w:sz="4" w:space="0" w:color="auto"/>
            </w:tcBorders>
            <w:shd w:val="clear" w:color="auto" w:fill="auto"/>
          </w:tcPr>
          <w:p w:rsidR="002D2FD0" w:rsidRPr="005A6655" w:rsidRDefault="002D2FD0" w:rsidP="006A4248">
            <w:pPr>
              <w:ind w:left="238" w:hanging="238"/>
              <w:rPr>
                <w:color w:val="000000"/>
                <w:sz w:val="16"/>
                <w:szCs w:val="16"/>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2D2FD0" w:rsidRPr="005A6655" w:rsidRDefault="002D2FD0" w:rsidP="002D2FD0">
            <w:pPr>
              <w:rPr>
                <w:color w:val="000000"/>
                <w:sz w:val="16"/>
                <w:szCs w:val="16"/>
                <w:lang w:val="uk-UA" w:eastAsia="uk-UA"/>
              </w:rPr>
            </w:pPr>
            <w:r w:rsidRPr="005A6655">
              <w:rPr>
                <w:color w:val="000000"/>
                <w:sz w:val="16"/>
                <w:szCs w:val="16"/>
                <w:lang w:val="uk-UA" w:eastAsia="uk-UA"/>
              </w:rPr>
              <w:t>"Додаткові екрани" до пакету "Преміальний" (підключення одного додаткового екрану)</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2D2FD0" w:rsidRPr="005A6655" w:rsidRDefault="002D2FD0" w:rsidP="0078315C">
            <w:pPr>
              <w:ind w:leftChars="99" w:left="198"/>
              <w:rPr>
                <w:color w:val="000000"/>
                <w:sz w:val="16"/>
                <w:szCs w:val="16"/>
                <w:lang w:val="uk-UA" w:eastAsia="uk-UA"/>
              </w:rPr>
            </w:pPr>
            <w:r w:rsidRPr="005A6655">
              <w:rPr>
                <w:color w:val="000000"/>
                <w:sz w:val="16"/>
                <w:szCs w:val="16"/>
                <w:lang w:val="uk-UA" w:eastAsia="uk-UA"/>
              </w:rPr>
              <w:t xml:space="preserve">Можливість підключення до 6 додаткових пристроїв включно для перегляду Сервісу згідно чинного пакету "Преміальний" </w:t>
            </w:r>
          </w:p>
        </w:tc>
        <w:tc>
          <w:tcPr>
            <w:tcW w:w="2723" w:type="dxa"/>
            <w:tcBorders>
              <w:top w:val="single" w:sz="4" w:space="0" w:color="auto"/>
              <w:left w:val="single" w:sz="4" w:space="0" w:color="auto"/>
              <w:bottom w:val="single" w:sz="4" w:space="0" w:color="auto"/>
              <w:right w:val="single" w:sz="4" w:space="0" w:color="auto"/>
            </w:tcBorders>
            <w:shd w:val="clear" w:color="auto" w:fill="auto"/>
          </w:tcPr>
          <w:p w:rsidR="002D2FD0" w:rsidRPr="005A6655" w:rsidRDefault="002D2FD0" w:rsidP="006A4248">
            <w:pPr>
              <w:ind w:left="238" w:hanging="238"/>
              <w:rPr>
                <w:color w:val="000000"/>
                <w:sz w:val="16"/>
                <w:szCs w:val="16"/>
                <w:lang w:val="uk-UA"/>
              </w:rPr>
            </w:pPr>
          </w:p>
        </w:tc>
      </w:tr>
      <w:tr w:rsidR="002D2FD0" w:rsidRPr="005A6655" w:rsidTr="00751B71">
        <w:trPr>
          <w:trHeight w:val="301"/>
        </w:trPr>
        <w:tc>
          <w:tcPr>
            <w:tcW w:w="10774" w:type="dxa"/>
            <w:gridSpan w:val="4"/>
            <w:tcBorders>
              <w:top w:val="single" w:sz="4" w:space="0" w:color="auto"/>
              <w:left w:val="single" w:sz="4" w:space="0" w:color="auto"/>
              <w:bottom w:val="single" w:sz="4" w:space="0" w:color="auto"/>
              <w:right w:val="single" w:sz="4" w:space="0" w:color="auto"/>
            </w:tcBorders>
            <w:shd w:val="clear" w:color="auto" w:fill="auto"/>
          </w:tcPr>
          <w:p w:rsidR="002D2FD0" w:rsidRPr="005A6655" w:rsidRDefault="002D2FD0" w:rsidP="006A4248">
            <w:pPr>
              <w:rPr>
                <w:b/>
                <w:color w:val="000000"/>
                <w:sz w:val="16"/>
                <w:szCs w:val="16"/>
                <w:lang w:val="uk-UA"/>
              </w:rPr>
            </w:pPr>
            <w:r w:rsidRPr="005A6655">
              <w:rPr>
                <w:b/>
                <w:color w:val="000000"/>
                <w:sz w:val="16"/>
                <w:szCs w:val="16"/>
                <w:lang w:val="uk-UA"/>
              </w:rPr>
              <w:t xml:space="preserve">3. Також отримати абонентський пристрій STB </w:t>
            </w:r>
            <w:r w:rsidRPr="005A6655">
              <w:rPr>
                <w:b/>
                <w:color w:val="000000"/>
                <w:sz w:val="16"/>
                <w:szCs w:val="16"/>
                <w:lang w:val="uk-UA" w:eastAsia="uk-UA"/>
              </w:rPr>
              <w:t>MAG255 АСДА.463267.013-10_(board_i3) (STIH207IKB</w:t>
            </w:r>
            <w:r w:rsidRPr="005A6655">
              <w:rPr>
                <w:b/>
                <w:color w:val="000000"/>
                <w:sz w:val="16"/>
                <w:szCs w:val="16"/>
                <w:lang w:val="uk-UA"/>
              </w:rPr>
              <w:t>:</w:t>
            </w:r>
          </w:p>
        </w:tc>
      </w:tr>
      <w:tr w:rsidR="002D2FD0" w:rsidRPr="005A6655" w:rsidTr="00751B71">
        <w:trPr>
          <w:trHeight w:val="610"/>
        </w:trPr>
        <w:tc>
          <w:tcPr>
            <w:tcW w:w="1571" w:type="dxa"/>
            <w:tcBorders>
              <w:top w:val="single" w:sz="4" w:space="0" w:color="auto"/>
              <w:left w:val="single" w:sz="4" w:space="0" w:color="auto"/>
              <w:bottom w:val="single" w:sz="4" w:space="0" w:color="auto"/>
              <w:right w:val="single" w:sz="4" w:space="0" w:color="auto"/>
            </w:tcBorders>
            <w:shd w:val="clear" w:color="auto" w:fill="E0E0E0"/>
          </w:tcPr>
          <w:p w:rsidR="002D2FD0" w:rsidRPr="005A6655" w:rsidRDefault="002D2FD0" w:rsidP="006A4248">
            <w:pPr>
              <w:ind w:left="720"/>
              <w:rPr>
                <w:b/>
                <w:color w:val="000000"/>
                <w:sz w:val="16"/>
                <w:szCs w:val="16"/>
                <w:lang w:val="uk-UA"/>
              </w:rPr>
            </w:pPr>
          </w:p>
          <w:p w:rsidR="002D2FD0" w:rsidRPr="005A6655" w:rsidRDefault="002D2FD0" w:rsidP="006A4248">
            <w:pPr>
              <w:ind w:left="239" w:hanging="239"/>
              <w:rPr>
                <w:b/>
                <w:sz w:val="16"/>
                <w:szCs w:val="16"/>
                <w:lang w:val="uk-UA"/>
              </w:rPr>
            </w:pPr>
            <w:r w:rsidRPr="005A6655">
              <w:rPr>
                <w:b/>
                <w:sz w:val="16"/>
                <w:szCs w:val="16"/>
                <w:lang w:val="uk-UA"/>
              </w:rPr>
              <w:t xml:space="preserve">Підпис </w:t>
            </w:r>
          </w:p>
          <w:p w:rsidR="002D2FD0" w:rsidRPr="005A6655" w:rsidRDefault="002D2FD0" w:rsidP="006A4248">
            <w:pPr>
              <w:ind w:left="239" w:hanging="239"/>
              <w:rPr>
                <w:b/>
                <w:sz w:val="16"/>
                <w:szCs w:val="16"/>
                <w:lang w:val="uk-UA"/>
              </w:rPr>
            </w:pPr>
            <w:r w:rsidRPr="005A6655">
              <w:rPr>
                <w:b/>
                <w:sz w:val="16"/>
                <w:szCs w:val="16"/>
                <w:lang w:val="uk-UA"/>
              </w:rPr>
              <w:t>Абонента</w:t>
            </w:r>
          </w:p>
        </w:tc>
        <w:tc>
          <w:tcPr>
            <w:tcW w:w="1800" w:type="dxa"/>
            <w:tcBorders>
              <w:top w:val="single" w:sz="4" w:space="0" w:color="auto"/>
              <w:left w:val="single" w:sz="4" w:space="0" w:color="auto"/>
              <w:bottom w:val="single" w:sz="4" w:space="0" w:color="auto"/>
              <w:right w:val="single" w:sz="4" w:space="0" w:color="auto"/>
            </w:tcBorders>
            <w:shd w:val="clear" w:color="auto" w:fill="E0E0E0"/>
          </w:tcPr>
          <w:p w:rsidR="002D2FD0" w:rsidRPr="005A6655" w:rsidRDefault="002D2FD0" w:rsidP="006A4248">
            <w:pPr>
              <w:ind w:left="239" w:hanging="239"/>
              <w:jc w:val="center"/>
              <w:rPr>
                <w:b/>
                <w:sz w:val="16"/>
                <w:szCs w:val="16"/>
                <w:lang w:val="uk-UA"/>
              </w:rPr>
            </w:pPr>
          </w:p>
          <w:p w:rsidR="002D2FD0" w:rsidRPr="005A6655" w:rsidRDefault="002D2FD0" w:rsidP="006A4248">
            <w:pPr>
              <w:ind w:left="239" w:hanging="239"/>
              <w:jc w:val="center"/>
              <w:rPr>
                <w:b/>
                <w:color w:val="000000"/>
                <w:sz w:val="16"/>
                <w:szCs w:val="16"/>
                <w:lang w:val="uk-UA"/>
              </w:rPr>
            </w:pPr>
            <w:r w:rsidRPr="005A6655">
              <w:rPr>
                <w:b/>
                <w:sz w:val="16"/>
                <w:szCs w:val="16"/>
                <w:lang w:val="uk-UA"/>
              </w:rPr>
              <w:t>Пакет</w:t>
            </w:r>
          </w:p>
        </w:tc>
        <w:tc>
          <w:tcPr>
            <w:tcW w:w="4680" w:type="dxa"/>
            <w:tcBorders>
              <w:top w:val="single" w:sz="4" w:space="0" w:color="auto"/>
              <w:left w:val="single" w:sz="4" w:space="0" w:color="auto"/>
              <w:bottom w:val="single" w:sz="4" w:space="0" w:color="auto"/>
              <w:right w:val="single" w:sz="4" w:space="0" w:color="auto"/>
            </w:tcBorders>
            <w:shd w:val="clear" w:color="auto" w:fill="E0E0E0"/>
          </w:tcPr>
          <w:p w:rsidR="002D2FD0" w:rsidRPr="005A6655" w:rsidRDefault="002D2FD0" w:rsidP="006A4248">
            <w:pPr>
              <w:ind w:left="239" w:hanging="239"/>
              <w:jc w:val="center"/>
              <w:rPr>
                <w:b/>
                <w:color w:val="000000"/>
                <w:sz w:val="16"/>
                <w:szCs w:val="16"/>
                <w:lang w:val="uk-UA"/>
              </w:rPr>
            </w:pPr>
          </w:p>
          <w:p w:rsidR="002D2FD0" w:rsidRPr="005A6655" w:rsidRDefault="002D2FD0" w:rsidP="006A4248">
            <w:pPr>
              <w:ind w:left="239" w:hanging="239"/>
              <w:jc w:val="center"/>
              <w:rPr>
                <w:b/>
                <w:color w:val="000000"/>
                <w:sz w:val="16"/>
                <w:szCs w:val="16"/>
                <w:lang w:val="uk-UA"/>
              </w:rPr>
            </w:pPr>
            <w:r w:rsidRPr="005A6655">
              <w:rPr>
                <w:b/>
                <w:color w:val="000000"/>
                <w:sz w:val="16"/>
                <w:szCs w:val="16"/>
                <w:lang w:val="uk-UA"/>
              </w:rPr>
              <w:t>Умови пакету/додаткова інформація</w:t>
            </w:r>
          </w:p>
        </w:tc>
        <w:tc>
          <w:tcPr>
            <w:tcW w:w="2723" w:type="dxa"/>
            <w:tcBorders>
              <w:top w:val="single" w:sz="4" w:space="0" w:color="auto"/>
              <w:left w:val="single" w:sz="4" w:space="0" w:color="auto"/>
              <w:bottom w:val="single" w:sz="4" w:space="0" w:color="auto"/>
              <w:right w:val="single" w:sz="4" w:space="0" w:color="auto"/>
            </w:tcBorders>
            <w:shd w:val="clear" w:color="auto" w:fill="E0E0E0"/>
          </w:tcPr>
          <w:p w:rsidR="002D2FD0" w:rsidRPr="005A6655" w:rsidRDefault="002D2FD0" w:rsidP="006A4248">
            <w:pPr>
              <w:ind w:left="239" w:hanging="239"/>
              <w:jc w:val="center"/>
              <w:rPr>
                <w:b/>
                <w:color w:val="000000"/>
                <w:sz w:val="16"/>
                <w:szCs w:val="16"/>
                <w:lang w:val="uk-UA"/>
              </w:rPr>
            </w:pPr>
          </w:p>
          <w:p w:rsidR="002D2FD0" w:rsidRPr="005A6655" w:rsidRDefault="002D2FD0" w:rsidP="006A4248">
            <w:pPr>
              <w:ind w:leftChars="26" w:left="53" w:hanging="1"/>
              <w:rPr>
                <w:b/>
                <w:color w:val="000000"/>
                <w:sz w:val="16"/>
                <w:szCs w:val="16"/>
                <w:lang w:val="uk-UA"/>
              </w:rPr>
            </w:pPr>
            <w:r w:rsidRPr="005A6655">
              <w:rPr>
                <w:b/>
                <w:color w:val="000000"/>
                <w:sz w:val="16"/>
                <w:szCs w:val="16"/>
                <w:lang w:val="uk-UA"/>
              </w:rPr>
              <w:t>Ціна за одинцю абонентського пристрою, грн. з ПДВ (разово)</w:t>
            </w:r>
          </w:p>
        </w:tc>
      </w:tr>
      <w:tr w:rsidR="002D2FD0" w:rsidRPr="00BD5F82" w:rsidTr="00751B71">
        <w:tc>
          <w:tcPr>
            <w:tcW w:w="1571" w:type="dxa"/>
            <w:tcBorders>
              <w:top w:val="single" w:sz="4" w:space="0" w:color="auto"/>
              <w:left w:val="single" w:sz="4" w:space="0" w:color="auto"/>
              <w:bottom w:val="single" w:sz="4" w:space="0" w:color="auto"/>
              <w:right w:val="single" w:sz="4" w:space="0" w:color="auto"/>
            </w:tcBorders>
            <w:shd w:val="clear" w:color="auto" w:fill="auto"/>
          </w:tcPr>
          <w:p w:rsidR="002D2FD0" w:rsidRPr="005A6655" w:rsidRDefault="002D2FD0" w:rsidP="006A4248">
            <w:pPr>
              <w:ind w:left="238" w:hanging="238"/>
              <w:rPr>
                <w:color w:val="000000"/>
                <w:sz w:val="16"/>
                <w:szCs w:val="16"/>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D2FD0" w:rsidRPr="005A6655" w:rsidRDefault="002D2FD0" w:rsidP="00853CD5">
            <w:pPr>
              <w:jc w:val="center"/>
              <w:rPr>
                <w:color w:val="000000"/>
                <w:sz w:val="16"/>
                <w:szCs w:val="16"/>
                <w:lang w:val="uk-UA"/>
              </w:rPr>
            </w:pPr>
            <w:r w:rsidRPr="005A6655">
              <w:rPr>
                <w:color w:val="000000"/>
                <w:sz w:val="16"/>
                <w:szCs w:val="16"/>
                <w:lang w:val="uk-UA"/>
              </w:rPr>
              <w:t>Промо</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2D2FD0" w:rsidRPr="005A6655" w:rsidRDefault="002D2FD0" w:rsidP="006A4248">
            <w:pPr>
              <w:ind w:leftChars="99" w:left="198"/>
              <w:rPr>
                <w:color w:val="000000"/>
                <w:sz w:val="16"/>
                <w:szCs w:val="16"/>
                <w:lang w:val="uk-UA"/>
              </w:rPr>
            </w:pPr>
            <w:r w:rsidRPr="005A6655">
              <w:rPr>
                <w:color w:val="000000"/>
                <w:sz w:val="16"/>
                <w:szCs w:val="16"/>
                <w:lang w:val="uk-UA"/>
              </w:rPr>
              <w:t xml:space="preserve">Придбання абонентського пристрою STB </w:t>
            </w:r>
            <w:r w:rsidRPr="005A6655">
              <w:rPr>
                <w:color w:val="000000"/>
                <w:sz w:val="16"/>
                <w:szCs w:val="16"/>
                <w:lang w:val="uk-UA" w:eastAsia="uk-UA"/>
              </w:rPr>
              <w:t xml:space="preserve">MAG255 АСДА.463267.013-10_(board_i3) (STIH207IKB) з </w:t>
            </w:r>
            <w:r w:rsidRPr="005A6655">
              <w:rPr>
                <w:b/>
                <w:color w:val="000000"/>
                <w:sz w:val="16"/>
                <w:szCs w:val="16"/>
                <w:lang w:val="uk-UA" w:eastAsia="uk-UA"/>
              </w:rPr>
              <w:t>спеціальними умовами</w:t>
            </w:r>
            <w:r w:rsidRPr="005A6655">
              <w:rPr>
                <w:color w:val="000000"/>
                <w:sz w:val="16"/>
                <w:szCs w:val="16"/>
                <w:lang w:val="uk-UA" w:eastAsia="uk-UA"/>
              </w:rPr>
              <w:t xml:space="preserve"> отримання Сервісу</w:t>
            </w:r>
            <w:r w:rsidRPr="005A6655">
              <w:rPr>
                <w:color w:val="000000"/>
                <w:sz w:val="16"/>
                <w:szCs w:val="16"/>
                <w:lang w:val="uk-UA"/>
              </w:rPr>
              <w:t>***</w:t>
            </w:r>
            <w:r w:rsidRPr="005A6655">
              <w:rPr>
                <w:color w:val="000000"/>
                <w:sz w:val="16"/>
                <w:szCs w:val="16"/>
                <w:lang w:val="uk-UA" w:eastAsia="uk-UA"/>
              </w:rPr>
              <w:t xml:space="preserve"> </w:t>
            </w:r>
          </w:p>
        </w:tc>
        <w:tc>
          <w:tcPr>
            <w:tcW w:w="2723" w:type="dxa"/>
            <w:tcBorders>
              <w:top w:val="single" w:sz="4" w:space="0" w:color="auto"/>
              <w:left w:val="single" w:sz="4" w:space="0" w:color="auto"/>
              <w:bottom w:val="single" w:sz="4" w:space="0" w:color="auto"/>
              <w:right w:val="single" w:sz="4" w:space="0" w:color="auto"/>
            </w:tcBorders>
            <w:shd w:val="clear" w:color="auto" w:fill="auto"/>
          </w:tcPr>
          <w:p w:rsidR="002D2FD0" w:rsidRPr="005A6655" w:rsidRDefault="002D2FD0" w:rsidP="006A4248">
            <w:pPr>
              <w:ind w:left="238" w:hanging="238"/>
              <w:rPr>
                <w:color w:val="000000"/>
                <w:sz w:val="16"/>
                <w:szCs w:val="16"/>
                <w:lang w:val="uk-UA"/>
              </w:rPr>
            </w:pPr>
          </w:p>
        </w:tc>
      </w:tr>
      <w:tr w:rsidR="002D2FD0" w:rsidRPr="00BD5F82" w:rsidTr="00751B71">
        <w:trPr>
          <w:trHeight w:val="70"/>
        </w:trPr>
        <w:tc>
          <w:tcPr>
            <w:tcW w:w="1571" w:type="dxa"/>
            <w:tcBorders>
              <w:top w:val="single" w:sz="4" w:space="0" w:color="auto"/>
              <w:left w:val="single" w:sz="4" w:space="0" w:color="auto"/>
              <w:bottom w:val="single" w:sz="4" w:space="0" w:color="auto"/>
              <w:right w:val="single" w:sz="4" w:space="0" w:color="auto"/>
            </w:tcBorders>
            <w:shd w:val="clear" w:color="auto" w:fill="auto"/>
          </w:tcPr>
          <w:p w:rsidR="002D2FD0" w:rsidRPr="005A6655" w:rsidRDefault="002D2FD0" w:rsidP="006A4248">
            <w:pPr>
              <w:ind w:left="238" w:hanging="238"/>
              <w:rPr>
                <w:color w:val="000000"/>
                <w:sz w:val="16"/>
                <w:szCs w:val="16"/>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D2FD0" w:rsidRPr="005A6655" w:rsidRDefault="002D2FD0" w:rsidP="00853CD5">
            <w:pPr>
              <w:jc w:val="center"/>
              <w:rPr>
                <w:color w:val="000000"/>
                <w:sz w:val="16"/>
                <w:szCs w:val="16"/>
                <w:lang w:val="uk-UA"/>
              </w:rPr>
            </w:pPr>
            <w:r w:rsidRPr="005A6655">
              <w:rPr>
                <w:color w:val="000000"/>
                <w:sz w:val="16"/>
                <w:szCs w:val="16"/>
                <w:lang w:val="uk-UA"/>
              </w:rPr>
              <w:t>Звичайний</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2D2FD0" w:rsidRPr="005A6655" w:rsidRDefault="002D2FD0" w:rsidP="006A4248">
            <w:pPr>
              <w:ind w:leftChars="99" w:left="198"/>
              <w:rPr>
                <w:color w:val="000000"/>
                <w:sz w:val="16"/>
                <w:szCs w:val="16"/>
                <w:lang w:val="uk-UA"/>
              </w:rPr>
            </w:pPr>
            <w:r w:rsidRPr="005A6655">
              <w:rPr>
                <w:color w:val="000000"/>
                <w:sz w:val="16"/>
                <w:szCs w:val="16"/>
                <w:lang w:val="uk-UA" w:eastAsia="uk-UA"/>
              </w:rPr>
              <w:t xml:space="preserve">Придбання абонентського пристрою </w:t>
            </w:r>
            <w:r w:rsidRPr="005A6655">
              <w:rPr>
                <w:color w:val="000000"/>
                <w:sz w:val="16"/>
                <w:szCs w:val="16"/>
                <w:lang w:val="uk-UA"/>
              </w:rPr>
              <w:t>STB</w:t>
            </w:r>
            <w:r w:rsidRPr="005A6655">
              <w:rPr>
                <w:color w:val="000000"/>
                <w:sz w:val="16"/>
                <w:szCs w:val="16"/>
                <w:lang w:val="uk-UA" w:eastAsia="uk-UA"/>
              </w:rPr>
              <w:t xml:space="preserve"> MAG255 АСДА.463267.013-10_(board_i3) (STIH207IKB)</w:t>
            </w:r>
          </w:p>
        </w:tc>
        <w:tc>
          <w:tcPr>
            <w:tcW w:w="2723" w:type="dxa"/>
            <w:tcBorders>
              <w:top w:val="single" w:sz="4" w:space="0" w:color="auto"/>
              <w:left w:val="single" w:sz="4" w:space="0" w:color="auto"/>
              <w:bottom w:val="single" w:sz="4" w:space="0" w:color="auto"/>
              <w:right w:val="single" w:sz="4" w:space="0" w:color="auto"/>
            </w:tcBorders>
            <w:shd w:val="clear" w:color="auto" w:fill="auto"/>
          </w:tcPr>
          <w:p w:rsidR="002D2FD0" w:rsidRPr="005A6655" w:rsidRDefault="002D2FD0" w:rsidP="006A4248">
            <w:pPr>
              <w:ind w:left="238" w:hanging="238"/>
              <w:rPr>
                <w:color w:val="000000"/>
                <w:sz w:val="16"/>
                <w:szCs w:val="16"/>
                <w:lang w:val="uk-UA"/>
              </w:rPr>
            </w:pPr>
          </w:p>
        </w:tc>
      </w:tr>
      <w:tr w:rsidR="006A4248" w:rsidRPr="005A6655" w:rsidTr="00751B71">
        <w:trPr>
          <w:trHeight w:val="70"/>
        </w:trPr>
        <w:tc>
          <w:tcPr>
            <w:tcW w:w="1571" w:type="dxa"/>
            <w:tcBorders>
              <w:top w:val="single" w:sz="4" w:space="0" w:color="auto"/>
              <w:left w:val="single" w:sz="4" w:space="0" w:color="auto"/>
              <w:bottom w:val="single" w:sz="4" w:space="0" w:color="auto"/>
              <w:right w:val="single" w:sz="4" w:space="0" w:color="auto"/>
            </w:tcBorders>
            <w:shd w:val="clear" w:color="auto" w:fill="auto"/>
          </w:tcPr>
          <w:p w:rsidR="006A4248" w:rsidRPr="005A6655" w:rsidRDefault="006A4248" w:rsidP="006A4248">
            <w:pPr>
              <w:ind w:left="238" w:hanging="238"/>
              <w:rPr>
                <w:color w:val="000000"/>
                <w:sz w:val="16"/>
                <w:szCs w:val="16"/>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A4248" w:rsidRPr="005A6655" w:rsidRDefault="006A4248" w:rsidP="00867125">
            <w:pPr>
              <w:rPr>
                <w:color w:val="000000"/>
                <w:sz w:val="16"/>
                <w:szCs w:val="16"/>
                <w:lang w:val="uk-UA" w:eastAsia="uk-UA"/>
              </w:rPr>
            </w:pPr>
            <w:r w:rsidRPr="005A6655">
              <w:rPr>
                <w:color w:val="000000"/>
                <w:sz w:val="16"/>
                <w:szCs w:val="16"/>
                <w:lang w:val="uk-UA" w:eastAsia="uk-UA"/>
              </w:rPr>
              <w:t>"Додаткові екрани" до пакету "Оптимальний" (підключення одного додаткового екрану)</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131AAE" w:rsidRPr="005A6655" w:rsidRDefault="00131AAE" w:rsidP="006A4248">
            <w:pPr>
              <w:ind w:leftChars="99" w:left="198"/>
              <w:rPr>
                <w:color w:val="000000"/>
                <w:sz w:val="16"/>
                <w:szCs w:val="16"/>
                <w:lang w:val="uk-UA" w:eastAsia="uk-UA"/>
              </w:rPr>
            </w:pPr>
            <w:r w:rsidRPr="005A6655">
              <w:rPr>
                <w:color w:val="000000"/>
                <w:sz w:val="16"/>
                <w:szCs w:val="16"/>
                <w:lang w:val="uk-UA"/>
              </w:rPr>
              <w:t xml:space="preserve">Придбання абонентського пристрою STB </w:t>
            </w:r>
            <w:r w:rsidRPr="005A6655">
              <w:rPr>
                <w:color w:val="000000"/>
                <w:sz w:val="16"/>
                <w:szCs w:val="16"/>
                <w:lang w:val="uk-UA" w:eastAsia="uk-UA"/>
              </w:rPr>
              <w:t xml:space="preserve">MAG255 АСДА.463267.013-10_(board_i3) (STIH207IKB) з </w:t>
            </w:r>
            <w:r w:rsidRPr="005A6655">
              <w:rPr>
                <w:b/>
                <w:color w:val="000000"/>
                <w:sz w:val="16"/>
                <w:szCs w:val="16"/>
                <w:lang w:val="uk-UA" w:eastAsia="uk-UA"/>
              </w:rPr>
              <w:t>спеціальними умовами</w:t>
            </w:r>
            <w:r w:rsidRPr="005A6655">
              <w:rPr>
                <w:color w:val="000000"/>
                <w:sz w:val="16"/>
                <w:szCs w:val="16"/>
                <w:lang w:val="uk-UA" w:eastAsia="uk-UA"/>
              </w:rPr>
              <w:t xml:space="preserve"> отримання Сервісу</w:t>
            </w:r>
            <w:r w:rsidRPr="005A6655">
              <w:rPr>
                <w:color w:val="000000"/>
                <w:sz w:val="16"/>
                <w:szCs w:val="16"/>
                <w:lang w:val="uk-UA"/>
              </w:rPr>
              <w:t>***:</w:t>
            </w:r>
          </w:p>
          <w:p w:rsidR="006A4248" w:rsidRPr="005A6655" w:rsidRDefault="006A4248" w:rsidP="006A4248">
            <w:pPr>
              <w:ind w:leftChars="99" w:left="198"/>
              <w:rPr>
                <w:color w:val="000000"/>
                <w:sz w:val="16"/>
                <w:szCs w:val="16"/>
                <w:lang w:val="uk-UA" w:eastAsia="uk-UA"/>
              </w:rPr>
            </w:pPr>
            <w:r w:rsidRPr="005A6655">
              <w:rPr>
                <w:color w:val="000000"/>
                <w:sz w:val="16"/>
                <w:szCs w:val="16"/>
                <w:lang w:val="uk-UA" w:eastAsia="uk-UA"/>
              </w:rPr>
              <w:t xml:space="preserve">Підписання Абонентом договору на придбання підписки на Сервіс та послуги "Додаткові екрани" протягом 2 років безперервно </w:t>
            </w:r>
          </w:p>
        </w:tc>
        <w:tc>
          <w:tcPr>
            <w:tcW w:w="2723" w:type="dxa"/>
            <w:tcBorders>
              <w:top w:val="single" w:sz="4" w:space="0" w:color="auto"/>
              <w:left w:val="single" w:sz="4" w:space="0" w:color="auto"/>
              <w:bottom w:val="single" w:sz="4" w:space="0" w:color="auto"/>
              <w:right w:val="single" w:sz="4" w:space="0" w:color="auto"/>
            </w:tcBorders>
            <w:shd w:val="clear" w:color="auto" w:fill="auto"/>
          </w:tcPr>
          <w:p w:rsidR="006A4248" w:rsidRPr="005A6655" w:rsidRDefault="006A4248" w:rsidP="006A4248">
            <w:pPr>
              <w:ind w:left="238" w:hanging="238"/>
              <w:rPr>
                <w:color w:val="000000"/>
                <w:sz w:val="16"/>
                <w:szCs w:val="16"/>
                <w:lang w:val="uk-UA"/>
              </w:rPr>
            </w:pPr>
          </w:p>
        </w:tc>
      </w:tr>
      <w:tr w:rsidR="006A4248" w:rsidRPr="005A6655" w:rsidTr="00751B71">
        <w:trPr>
          <w:trHeight w:val="70"/>
        </w:trPr>
        <w:tc>
          <w:tcPr>
            <w:tcW w:w="1571" w:type="dxa"/>
            <w:tcBorders>
              <w:top w:val="single" w:sz="4" w:space="0" w:color="auto"/>
              <w:left w:val="single" w:sz="4" w:space="0" w:color="auto"/>
              <w:bottom w:val="single" w:sz="4" w:space="0" w:color="auto"/>
              <w:right w:val="single" w:sz="4" w:space="0" w:color="auto"/>
            </w:tcBorders>
            <w:shd w:val="clear" w:color="auto" w:fill="auto"/>
          </w:tcPr>
          <w:p w:rsidR="006A4248" w:rsidRPr="005A6655" w:rsidRDefault="006A4248" w:rsidP="006A4248">
            <w:pPr>
              <w:ind w:left="238" w:hanging="238"/>
              <w:rPr>
                <w:color w:val="000000"/>
                <w:sz w:val="16"/>
                <w:szCs w:val="16"/>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A4248" w:rsidRPr="005A6655" w:rsidRDefault="006A4248" w:rsidP="00867125">
            <w:pPr>
              <w:rPr>
                <w:color w:val="000000"/>
                <w:sz w:val="16"/>
                <w:szCs w:val="16"/>
                <w:lang w:val="uk-UA" w:eastAsia="uk-UA"/>
              </w:rPr>
            </w:pPr>
            <w:r w:rsidRPr="005A6655">
              <w:rPr>
                <w:color w:val="000000"/>
                <w:sz w:val="16"/>
                <w:szCs w:val="16"/>
                <w:lang w:val="uk-UA" w:eastAsia="uk-UA"/>
              </w:rPr>
              <w:t>"Додаткові екрани" до пакету "Преміальний" (підключення одного додаткового екрану)</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131AAE" w:rsidRPr="005A6655" w:rsidRDefault="00131AAE" w:rsidP="00131AAE">
            <w:pPr>
              <w:ind w:leftChars="99" w:left="198"/>
              <w:rPr>
                <w:color w:val="000000"/>
                <w:sz w:val="16"/>
                <w:szCs w:val="16"/>
                <w:lang w:val="uk-UA" w:eastAsia="uk-UA"/>
              </w:rPr>
            </w:pPr>
            <w:r w:rsidRPr="005A6655">
              <w:rPr>
                <w:color w:val="000000"/>
                <w:sz w:val="16"/>
                <w:szCs w:val="16"/>
                <w:lang w:val="uk-UA"/>
              </w:rPr>
              <w:t xml:space="preserve">Придбання абонентського пристрою STB </w:t>
            </w:r>
            <w:r w:rsidRPr="005A6655">
              <w:rPr>
                <w:color w:val="000000"/>
                <w:sz w:val="16"/>
                <w:szCs w:val="16"/>
                <w:lang w:val="uk-UA" w:eastAsia="uk-UA"/>
              </w:rPr>
              <w:t xml:space="preserve">MAG255 АСДА.463267.013-10_(board_i3) (STIH207IKB) з </w:t>
            </w:r>
            <w:r w:rsidRPr="005A6655">
              <w:rPr>
                <w:b/>
                <w:color w:val="000000"/>
                <w:sz w:val="16"/>
                <w:szCs w:val="16"/>
                <w:lang w:val="uk-UA" w:eastAsia="uk-UA"/>
              </w:rPr>
              <w:t>спеціальними умовами</w:t>
            </w:r>
            <w:r w:rsidRPr="005A6655">
              <w:rPr>
                <w:color w:val="000000"/>
                <w:sz w:val="16"/>
                <w:szCs w:val="16"/>
                <w:lang w:val="uk-UA" w:eastAsia="uk-UA"/>
              </w:rPr>
              <w:t xml:space="preserve"> отримання Сервісу</w:t>
            </w:r>
            <w:r w:rsidRPr="005A6655">
              <w:rPr>
                <w:color w:val="000000"/>
                <w:sz w:val="16"/>
                <w:szCs w:val="16"/>
                <w:lang w:val="uk-UA"/>
              </w:rPr>
              <w:t>***:</w:t>
            </w:r>
          </w:p>
          <w:p w:rsidR="006A4248" w:rsidRPr="005A6655" w:rsidRDefault="006A4248" w:rsidP="006A4248">
            <w:pPr>
              <w:ind w:leftChars="99" w:left="198"/>
              <w:rPr>
                <w:color w:val="000000"/>
                <w:sz w:val="16"/>
                <w:szCs w:val="16"/>
                <w:lang w:val="uk-UA" w:eastAsia="uk-UA"/>
              </w:rPr>
            </w:pPr>
            <w:r w:rsidRPr="005A6655">
              <w:rPr>
                <w:color w:val="000000"/>
                <w:sz w:val="16"/>
                <w:szCs w:val="16"/>
                <w:lang w:val="uk-UA" w:eastAsia="uk-UA"/>
              </w:rPr>
              <w:t>Підписання Абонентом договору на придбання підписки на Сервіс та послуги "Додаткові екрани" протягом 2 років безперервно</w:t>
            </w:r>
          </w:p>
        </w:tc>
        <w:tc>
          <w:tcPr>
            <w:tcW w:w="2723" w:type="dxa"/>
            <w:tcBorders>
              <w:top w:val="single" w:sz="4" w:space="0" w:color="auto"/>
              <w:left w:val="single" w:sz="4" w:space="0" w:color="auto"/>
              <w:bottom w:val="single" w:sz="4" w:space="0" w:color="auto"/>
              <w:right w:val="single" w:sz="4" w:space="0" w:color="auto"/>
            </w:tcBorders>
            <w:shd w:val="clear" w:color="auto" w:fill="auto"/>
          </w:tcPr>
          <w:p w:rsidR="006A4248" w:rsidRPr="005A6655" w:rsidRDefault="006A4248" w:rsidP="006A4248">
            <w:pPr>
              <w:ind w:left="238" w:hanging="238"/>
              <w:rPr>
                <w:color w:val="000000"/>
                <w:sz w:val="16"/>
                <w:szCs w:val="16"/>
                <w:lang w:val="uk-UA"/>
              </w:rPr>
            </w:pPr>
          </w:p>
        </w:tc>
      </w:tr>
    </w:tbl>
    <w:p w:rsidR="00131AAE" w:rsidRPr="005A6655" w:rsidRDefault="00131AAE" w:rsidP="00885597">
      <w:pPr>
        <w:jc w:val="both"/>
        <w:rPr>
          <w:lang w:val="uk-UA" w:eastAsia="uk-UA"/>
        </w:rPr>
      </w:pPr>
    </w:p>
    <w:p w:rsidR="00885597" w:rsidRPr="005A6655" w:rsidRDefault="00885597" w:rsidP="00E55845">
      <w:pPr>
        <w:numPr>
          <w:ilvl w:val="0"/>
          <w:numId w:val="56"/>
        </w:numPr>
        <w:rPr>
          <w:lang w:val="uk-UA"/>
        </w:rPr>
      </w:pPr>
      <w:r w:rsidRPr="005A6655">
        <w:rPr>
          <w:lang w:val="uk-UA" w:eastAsia="uk-UA"/>
        </w:rPr>
        <w:t xml:space="preserve">Під Сервісом мається на увазі </w:t>
      </w:r>
      <w:r w:rsidRPr="005A6655">
        <w:rPr>
          <w:lang w:val="uk-UA"/>
        </w:rPr>
        <w:t xml:space="preserve">послуга Провайдера, що включає (і) доступ до перегляду Контенту та (іі) Програмну послугу. Сервіс надається на умовах визначених </w:t>
      </w:r>
      <w:r w:rsidRPr="005A6655">
        <w:rPr>
          <w:lang w:val="uk-UA" w:eastAsia="x-none"/>
        </w:rPr>
        <w:t xml:space="preserve">Публічним </w:t>
      </w:r>
      <w:r w:rsidRPr="005A6655">
        <w:rPr>
          <w:lang w:val="uk-UA"/>
        </w:rPr>
        <w:t xml:space="preserve">абонентським договором про надання послуг </w:t>
      </w:r>
      <w:r w:rsidR="00853CD5" w:rsidRPr="005A6655">
        <w:rPr>
          <w:color w:val="000000"/>
          <w:lang w:val="uk-UA"/>
        </w:rPr>
        <w:t>"</w:t>
      </w:r>
      <w:r w:rsidR="009B4657" w:rsidRPr="005A6655">
        <w:rPr>
          <w:color w:val="000000"/>
          <w:lang w:val="en-US"/>
        </w:rPr>
        <w:t>OLL</w:t>
      </w:r>
      <w:r w:rsidR="009B4657" w:rsidRPr="005A6655">
        <w:rPr>
          <w:color w:val="000000"/>
        </w:rPr>
        <w:t>.</w:t>
      </w:r>
      <w:r w:rsidR="009B4657" w:rsidRPr="005A6655">
        <w:rPr>
          <w:color w:val="000000"/>
          <w:lang w:val="en-US"/>
        </w:rPr>
        <w:t>TV</w:t>
      </w:r>
      <w:r w:rsidR="00853CD5" w:rsidRPr="005A6655">
        <w:rPr>
          <w:color w:val="000000"/>
          <w:lang w:val="uk-UA"/>
        </w:rPr>
        <w:t>"</w:t>
      </w:r>
      <w:r w:rsidR="00853CD5" w:rsidRPr="005A6655">
        <w:rPr>
          <w:lang w:val="uk-UA"/>
        </w:rPr>
        <w:t xml:space="preserve"> </w:t>
      </w:r>
      <w:r w:rsidRPr="005A6655">
        <w:rPr>
          <w:lang w:val="uk-UA"/>
        </w:rPr>
        <w:t xml:space="preserve">(далі </w:t>
      </w:r>
      <w:r w:rsidR="00853CD5" w:rsidRPr="005A6655">
        <w:rPr>
          <w:lang w:val="uk-UA"/>
        </w:rPr>
        <w:t>–</w:t>
      </w:r>
      <w:r w:rsidRPr="005A6655">
        <w:rPr>
          <w:lang w:val="uk-UA"/>
        </w:rPr>
        <w:t xml:space="preserve"> </w:t>
      </w:r>
      <w:r w:rsidR="00853CD5" w:rsidRPr="005A6655">
        <w:rPr>
          <w:lang w:val="uk-UA"/>
        </w:rPr>
        <w:t>"</w:t>
      </w:r>
      <w:r w:rsidRPr="005A6655">
        <w:rPr>
          <w:b/>
          <w:lang w:val="uk-UA"/>
        </w:rPr>
        <w:t>Договір</w:t>
      </w:r>
      <w:r w:rsidR="00853CD5" w:rsidRPr="005A6655">
        <w:rPr>
          <w:lang w:val="uk-UA"/>
        </w:rPr>
        <w:t>"</w:t>
      </w:r>
      <w:r w:rsidR="009F2C8A" w:rsidRPr="005A6655">
        <w:rPr>
          <w:lang w:val="uk-UA"/>
        </w:rPr>
        <w:t>).</w:t>
      </w:r>
    </w:p>
    <w:p w:rsidR="00885597" w:rsidRPr="005A6655" w:rsidRDefault="00885597" w:rsidP="00885597">
      <w:pPr>
        <w:jc w:val="both"/>
        <w:rPr>
          <w:lang w:val="uk-UA" w:eastAsia="uk-UA"/>
        </w:rPr>
      </w:pPr>
    </w:p>
    <w:p w:rsidR="00885597" w:rsidRPr="005A6655" w:rsidRDefault="00885597" w:rsidP="00885597">
      <w:pPr>
        <w:ind w:left="358" w:hanging="358"/>
        <w:jc w:val="both"/>
        <w:rPr>
          <w:lang w:val="uk-UA" w:eastAsia="uk-UA"/>
        </w:rPr>
      </w:pPr>
      <w:r w:rsidRPr="005A6655">
        <w:rPr>
          <w:lang w:val="uk-UA" w:eastAsia="uk-UA"/>
        </w:rPr>
        <w:t>*</w:t>
      </w:r>
      <w:r w:rsidRPr="005A6655">
        <w:rPr>
          <w:lang w:val="uk-UA" w:eastAsia="uk-UA"/>
        </w:rPr>
        <w:tab/>
        <w:t xml:space="preserve">Абонент може змінювати пакет Сервісу не частіше ніж один раз на добу. При зміні пакету з більшою абонентною платою на пакет з меншою абонентною платою Абонент зобов’язаний додатково оплатити Агенту послугу щодо зміни пакету за чинними на дату зміни тарифами. </w:t>
      </w:r>
    </w:p>
    <w:p w:rsidR="00885597" w:rsidRPr="005A6655" w:rsidRDefault="00885597" w:rsidP="00885597">
      <w:pPr>
        <w:ind w:left="358" w:hanging="358"/>
        <w:jc w:val="both"/>
        <w:rPr>
          <w:lang w:val="uk-UA"/>
        </w:rPr>
      </w:pPr>
      <w:r w:rsidRPr="005A6655">
        <w:rPr>
          <w:lang w:val="uk-UA" w:eastAsia="uk-UA"/>
        </w:rPr>
        <w:t>**</w:t>
      </w:r>
      <w:r w:rsidRPr="005A6655">
        <w:rPr>
          <w:lang w:val="uk-UA" w:eastAsia="uk-UA"/>
        </w:rPr>
        <w:tab/>
        <w:t xml:space="preserve">Провайдер має право змінювати умови пакетів, тарифи та умови отримання Сервісу в порядку, визначеному </w:t>
      </w:r>
      <w:r w:rsidRPr="005A6655">
        <w:rPr>
          <w:lang w:val="uk-UA" w:eastAsia="x-none"/>
        </w:rPr>
        <w:t xml:space="preserve">Публічним абонентським договором про надання послуг </w:t>
      </w:r>
      <w:r w:rsidR="008B3771" w:rsidRPr="005A6655">
        <w:rPr>
          <w:color w:val="000000"/>
          <w:lang w:val="uk-UA"/>
        </w:rPr>
        <w:t>"</w:t>
      </w:r>
      <w:r w:rsidR="009B4657" w:rsidRPr="005A6655">
        <w:rPr>
          <w:color w:val="000000"/>
          <w:lang w:val="en-US"/>
        </w:rPr>
        <w:t>OLL</w:t>
      </w:r>
      <w:r w:rsidR="009B4657" w:rsidRPr="005A6655">
        <w:rPr>
          <w:color w:val="000000"/>
        </w:rPr>
        <w:t>.</w:t>
      </w:r>
      <w:r w:rsidR="009B4657" w:rsidRPr="005A6655">
        <w:rPr>
          <w:color w:val="000000"/>
          <w:lang w:val="en-US"/>
        </w:rPr>
        <w:t>TV</w:t>
      </w:r>
      <w:r w:rsidR="00131AAE" w:rsidRPr="005A6655">
        <w:rPr>
          <w:color w:val="000000"/>
          <w:lang w:val="uk-UA"/>
        </w:rPr>
        <w:t>"</w:t>
      </w:r>
      <w:r w:rsidRPr="005A6655">
        <w:rPr>
          <w:lang w:val="uk-UA" w:eastAsia="x-none"/>
        </w:rPr>
        <w:t>.</w:t>
      </w:r>
    </w:p>
    <w:p w:rsidR="00885597" w:rsidRPr="005A6655" w:rsidRDefault="00885597" w:rsidP="00885597">
      <w:pPr>
        <w:ind w:left="358" w:hanging="358"/>
        <w:jc w:val="both"/>
        <w:rPr>
          <w:lang w:val="uk-UA" w:eastAsia="uk-UA"/>
        </w:rPr>
      </w:pPr>
      <w:r w:rsidRPr="005A6655">
        <w:rPr>
          <w:lang w:val="uk-UA" w:eastAsia="uk-UA"/>
        </w:rPr>
        <w:t>***</w:t>
      </w:r>
      <w:r w:rsidRPr="005A6655">
        <w:rPr>
          <w:lang w:val="uk-UA" w:eastAsia="uk-UA"/>
        </w:rPr>
        <w:tab/>
        <w:t xml:space="preserve">Замовляючи пакет </w:t>
      </w:r>
      <w:r w:rsidR="00131AAE" w:rsidRPr="005A6655">
        <w:rPr>
          <w:lang w:val="uk-UA" w:eastAsia="uk-UA"/>
        </w:rPr>
        <w:t>"</w:t>
      </w:r>
      <w:r w:rsidRPr="005A6655">
        <w:rPr>
          <w:lang w:val="uk-UA" w:eastAsia="uk-UA"/>
        </w:rPr>
        <w:t>Промо</w:t>
      </w:r>
      <w:r w:rsidR="00131AAE" w:rsidRPr="005A6655">
        <w:rPr>
          <w:lang w:val="uk-UA" w:eastAsia="uk-UA"/>
        </w:rPr>
        <w:t>"</w:t>
      </w:r>
      <w:r w:rsidRPr="005A6655">
        <w:rPr>
          <w:lang w:val="uk-UA" w:eastAsia="uk-UA"/>
        </w:rPr>
        <w:t xml:space="preserve"> </w:t>
      </w:r>
      <w:r w:rsidR="00867125" w:rsidRPr="005A6655">
        <w:rPr>
          <w:lang w:val="uk-UA" w:eastAsia="uk-UA"/>
        </w:rPr>
        <w:t xml:space="preserve">або додаткової послуги </w:t>
      </w:r>
      <w:r w:rsidRPr="005A6655">
        <w:rPr>
          <w:lang w:val="uk-UA" w:eastAsia="uk-UA"/>
        </w:rPr>
        <w:t>Абонент погоджується з такими спеціальними умовами отримання Сервісу</w:t>
      </w:r>
      <w:r w:rsidR="00867125" w:rsidRPr="005A6655">
        <w:rPr>
          <w:lang w:val="uk-UA" w:eastAsia="uk-UA"/>
        </w:rPr>
        <w:t>/додаткової послуги</w:t>
      </w:r>
      <w:r w:rsidRPr="005A6655">
        <w:rPr>
          <w:lang w:val="uk-UA" w:eastAsia="uk-UA"/>
        </w:rPr>
        <w:t xml:space="preserve"> за Договором:</w:t>
      </w:r>
    </w:p>
    <w:p w:rsidR="00885597" w:rsidRPr="005A6655" w:rsidRDefault="00885597" w:rsidP="00885597">
      <w:pPr>
        <w:ind w:left="268" w:firstLine="440"/>
        <w:jc w:val="both"/>
        <w:rPr>
          <w:lang w:val="uk-UA" w:eastAsia="uk-UA"/>
        </w:rPr>
      </w:pPr>
      <w:r w:rsidRPr="005A6655">
        <w:rPr>
          <w:lang w:val="uk-UA" w:eastAsia="uk-UA"/>
        </w:rPr>
        <w:t>1) Абонент замовляє Сервіс</w:t>
      </w:r>
      <w:r w:rsidR="00AC7264" w:rsidRPr="005A6655">
        <w:rPr>
          <w:lang w:val="uk-UA" w:eastAsia="uk-UA"/>
        </w:rPr>
        <w:t>/додаткову послугу</w:t>
      </w:r>
      <w:r w:rsidRPr="005A6655">
        <w:rPr>
          <w:lang w:val="uk-UA" w:eastAsia="uk-UA"/>
        </w:rPr>
        <w:t xml:space="preserve"> та зобов’язується його оплачувати за тарифами Провайдера, чинними на дату надання Сервісу</w:t>
      </w:r>
      <w:r w:rsidR="00AC7264" w:rsidRPr="005A6655">
        <w:rPr>
          <w:lang w:val="uk-UA" w:eastAsia="uk-UA"/>
        </w:rPr>
        <w:t>/додаткової послуги</w:t>
      </w:r>
      <w:r w:rsidRPr="005A6655">
        <w:rPr>
          <w:lang w:val="uk-UA" w:eastAsia="uk-UA"/>
        </w:rPr>
        <w:t xml:space="preserve">, протягом не менш ніж </w:t>
      </w:r>
      <w:r w:rsidR="00131AAE" w:rsidRPr="005A6655">
        <w:rPr>
          <w:lang w:val="uk-UA" w:eastAsia="uk-UA"/>
        </w:rPr>
        <w:t>24</w:t>
      </w:r>
      <w:r w:rsidRPr="005A6655">
        <w:rPr>
          <w:lang w:val="uk-UA" w:eastAsia="uk-UA"/>
        </w:rPr>
        <w:t xml:space="preserve"> (</w:t>
      </w:r>
      <w:r w:rsidR="00131AAE" w:rsidRPr="005A6655">
        <w:rPr>
          <w:lang w:val="uk-UA" w:eastAsia="uk-UA"/>
        </w:rPr>
        <w:t>двадцять чотири</w:t>
      </w:r>
      <w:r w:rsidRPr="005A6655">
        <w:rPr>
          <w:lang w:val="uk-UA" w:eastAsia="uk-UA"/>
        </w:rPr>
        <w:t xml:space="preserve">) </w:t>
      </w:r>
      <w:r w:rsidR="00131AAE" w:rsidRPr="005A6655">
        <w:rPr>
          <w:lang w:val="uk-UA" w:eastAsia="uk-UA"/>
        </w:rPr>
        <w:t>місяці</w:t>
      </w:r>
      <w:r w:rsidRPr="005A6655">
        <w:rPr>
          <w:lang w:val="uk-UA" w:eastAsia="uk-UA"/>
        </w:rPr>
        <w:t xml:space="preserve"> </w:t>
      </w:r>
      <w:r w:rsidR="00131AAE" w:rsidRPr="005A6655">
        <w:rPr>
          <w:lang w:val="uk-UA" w:eastAsia="uk-UA"/>
        </w:rPr>
        <w:t xml:space="preserve">після </w:t>
      </w:r>
      <w:r w:rsidRPr="005A6655">
        <w:rPr>
          <w:lang w:val="uk-UA" w:eastAsia="uk-UA"/>
        </w:rPr>
        <w:t>дати підписання цієї Заявки;</w:t>
      </w:r>
    </w:p>
    <w:p w:rsidR="00885597" w:rsidRPr="005A6655" w:rsidRDefault="00885597" w:rsidP="00885597">
      <w:pPr>
        <w:ind w:left="268" w:firstLine="440"/>
        <w:jc w:val="both"/>
        <w:rPr>
          <w:lang w:val="uk-UA" w:eastAsia="uk-UA"/>
        </w:rPr>
      </w:pPr>
      <w:r w:rsidRPr="005A6655">
        <w:rPr>
          <w:lang w:val="uk-UA" w:eastAsia="uk-UA"/>
        </w:rPr>
        <w:t>2) у разі дострокового припинення/розірвання (до закінчення терміну, зазначеного у п. 1 цих спеціальних умов) Договору з Абонентом (як з ініціативи Абонента, у тому числі у випадках, через незгоду Абонента зі змінами умов пакетів, тарифів, умов отримання Сервісу, тощо, так і з ініціативи Агента/Провайдера у випадках заборгованості Абонента, використання Абонентом Сервісу з комерційною метою, або порушення Абонентом правил користування Сервісом та Контентом, відзиву Абонентом згоди на обробку його персональних даних) Абонент на підставі виставленого Агентом рахунку з</w:t>
      </w:r>
      <w:r w:rsidR="00AC7264" w:rsidRPr="005A6655">
        <w:rPr>
          <w:lang w:val="uk-UA" w:eastAsia="uk-UA"/>
        </w:rPr>
        <w:t>обов’язується оплатити послугу "</w:t>
      </w:r>
      <w:r w:rsidRPr="005A6655">
        <w:rPr>
          <w:lang w:val="uk-UA" w:eastAsia="uk-UA"/>
        </w:rPr>
        <w:t xml:space="preserve">Дострокове розірвання Договору про надання послуг </w:t>
      </w:r>
      <w:r w:rsidR="00AC7264" w:rsidRPr="005A6655">
        <w:rPr>
          <w:color w:val="000000"/>
          <w:lang w:val="uk-UA"/>
        </w:rPr>
        <w:t>"</w:t>
      </w:r>
      <w:r w:rsidR="008B3771" w:rsidRPr="005A6655">
        <w:rPr>
          <w:color w:val="000000"/>
          <w:lang w:val="uk-UA"/>
        </w:rPr>
        <w:t xml:space="preserve"> </w:t>
      </w:r>
      <w:r w:rsidR="009B4657" w:rsidRPr="005A6655">
        <w:rPr>
          <w:color w:val="000000"/>
          <w:lang w:val="en-US"/>
        </w:rPr>
        <w:t>OLL</w:t>
      </w:r>
      <w:r w:rsidR="009B4657" w:rsidRPr="005A6655">
        <w:rPr>
          <w:color w:val="000000"/>
        </w:rPr>
        <w:t>.</w:t>
      </w:r>
      <w:r w:rsidR="009B4657" w:rsidRPr="005A6655">
        <w:rPr>
          <w:color w:val="000000"/>
          <w:lang w:val="en-US"/>
        </w:rPr>
        <w:t>TV</w:t>
      </w:r>
      <w:r w:rsidR="00AC7264" w:rsidRPr="005A6655">
        <w:rPr>
          <w:color w:val="000000"/>
          <w:lang w:val="uk-UA"/>
        </w:rPr>
        <w:t>"</w:t>
      </w:r>
      <w:r w:rsidRPr="005A6655">
        <w:rPr>
          <w:lang w:val="uk-UA" w:eastAsia="uk-UA"/>
        </w:rPr>
        <w:t xml:space="preserve">. Вартість послуги  </w:t>
      </w:r>
      <w:r w:rsidR="000039EC" w:rsidRPr="005A6655">
        <w:rPr>
          <w:lang w:val="uk-UA" w:eastAsia="uk-UA"/>
        </w:rPr>
        <w:t>«</w:t>
      </w:r>
      <w:r w:rsidR="00D7531E" w:rsidRPr="005A6655">
        <w:rPr>
          <w:lang w:val="uk-UA" w:eastAsia="uk-UA"/>
        </w:rPr>
        <w:t>Дострокове розірвання</w:t>
      </w:r>
      <w:r w:rsidR="000039EC" w:rsidRPr="005A6655">
        <w:rPr>
          <w:lang w:val="uk-UA" w:eastAsia="uk-UA"/>
        </w:rPr>
        <w:t>»</w:t>
      </w:r>
      <w:r w:rsidR="00D7531E" w:rsidRPr="005A6655">
        <w:rPr>
          <w:lang w:val="uk-UA" w:eastAsia="uk-UA"/>
        </w:rPr>
        <w:t xml:space="preserve"> становить 825,00 грн. з ПДВ.</w:t>
      </w:r>
    </w:p>
    <w:p w:rsidR="00885597" w:rsidRPr="005A6655" w:rsidRDefault="00885597" w:rsidP="00885597">
      <w:pPr>
        <w:ind w:left="360" w:right="-30"/>
        <w:jc w:val="both"/>
        <w:rPr>
          <w:b/>
          <w:lang w:val="uk-UA"/>
        </w:rPr>
      </w:pPr>
    </w:p>
    <w:p w:rsidR="00885597" w:rsidRPr="005A6655" w:rsidRDefault="00885597" w:rsidP="00885597">
      <w:pPr>
        <w:ind w:left="268" w:firstLine="440"/>
        <w:jc w:val="both"/>
        <w:rPr>
          <w:lang w:val="uk-UA" w:eastAsia="uk-UA"/>
        </w:rPr>
      </w:pPr>
    </w:p>
    <w:p w:rsidR="00885597" w:rsidRPr="005A6655" w:rsidRDefault="00885597" w:rsidP="00E55845">
      <w:pPr>
        <w:numPr>
          <w:ilvl w:val="0"/>
          <w:numId w:val="56"/>
        </w:numPr>
        <w:rPr>
          <w:lang w:val="uk-UA" w:eastAsia="x-none"/>
        </w:rPr>
      </w:pPr>
      <w:r w:rsidRPr="005A6655">
        <w:rPr>
          <w:lang w:val="uk-UA" w:eastAsia="uk-UA"/>
        </w:rPr>
        <w:t>Шляхом підпис</w:t>
      </w:r>
      <w:r w:rsidR="00B81709" w:rsidRPr="005A6655">
        <w:rPr>
          <w:lang w:val="uk-UA" w:eastAsia="uk-UA"/>
        </w:rPr>
        <w:t>ання</w:t>
      </w:r>
      <w:r w:rsidRPr="005A6655">
        <w:rPr>
          <w:lang w:val="uk-UA" w:eastAsia="uk-UA"/>
        </w:rPr>
        <w:t xml:space="preserve"> </w:t>
      </w:r>
      <w:r w:rsidRPr="005A6655">
        <w:rPr>
          <w:lang w:val="uk-UA" w:eastAsia="x-none"/>
        </w:rPr>
        <w:t>цієї Заявки Абонент підтверджує:</w:t>
      </w:r>
    </w:p>
    <w:p w:rsidR="00885597" w:rsidRPr="005A6655" w:rsidRDefault="00885597" w:rsidP="00885597">
      <w:pPr>
        <w:keepLines/>
        <w:widowControl w:val="0"/>
        <w:numPr>
          <w:ilvl w:val="0"/>
          <w:numId w:val="38"/>
        </w:numPr>
        <w:jc w:val="both"/>
        <w:rPr>
          <w:lang w:val="uk-UA" w:eastAsia="x-none"/>
        </w:rPr>
      </w:pPr>
      <w:r w:rsidRPr="005A6655">
        <w:rPr>
          <w:lang w:val="uk-UA" w:eastAsia="x-none"/>
        </w:rPr>
        <w:t>правильність даних, вказаних у цій Заявці;</w:t>
      </w:r>
    </w:p>
    <w:p w:rsidR="00885597" w:rsidRPr="005A6655" w:rsidRDefault="00885597" w:rsidP="00885597">
      <w:pPr>
        <w:keepLines/>
        <w:widowControl w:val="0"/>
        <w:numPr>
          <w:ilvl w:val="0"/>
          <w:numId w:val="38"/>
        </w:numPr>
        <w:jc w:val="both"/>
        <w:rPr>
          <w:lang w:val="uk-UA" w:eastAsia="x-none"/>
        </w:rPr>
      </w:pPr>
      <w:r w:rsidRPr="005A6655">
        <w:rPr>
          <w:lang w:val="uk-UA" w:eastAsia="x-none"/>
        </w:rPr>
        <w:t xml:space="preserve">згоду з тарифами та умовами отримання Сервісу, що визначені цією заявкою (зокрема з спеціальними умовами отримання Сервісу) та публічним абонентським договором про надання послуги </w:t>
      </w:r>
      <w:r w:rsidR="00596983" w:rsidRPr="005A6655">
        <w:rPr>
          <w:color w:val="000000"/>
          <w:lang w:val="uk-UA"/>
        </w:rPr>
        <w:t>"</w:t>
      </w:r>
      <w:r w:rsidR="00E43FE5" w:rsidRPr="005A6655">
        <w:rPr>
          <w:color w:val="000000"/>
          <w:lang w:val="en-US"/>
        </w:rPr>
        <w:t>OLL</w:t>
      </w:r>
      <w:r w:rsidR="00E43FE5" w:rsidRPr="005A6655">
        <w:rPr>
          <w:color w:val="000000"/>
        </w:rPr>
        <w:t>.</w:t>
      </w:r>
      <w:r w:rsidR="00E43FE5" w:rsidRPr="005A6655">
        <w:rPr>
          <w:color w:val="000000"/>
          <w:lang w:val="en-US"/>
        </w:rPr>
        <w:t>TV</w:t>
      </w:r>
      <w:r w:rsidR="00596983" w:rsidRPr="005A6655">
        <w:rPr>
          <w:color w:val="000000"/>
          <w:lang w:val="uk-UA"/>
        </w:rPr>
        <w:t>"</w:t>
      </w:r>
      <w:r w:rsidRPr="005A6655">
        <w:rPr>
          <w:lang w:val="uk-UA" w:eastAsia="x-none"/>
        </w:rPr>
        <w:t>;</w:t>
      </w:r>
    </w:p>
    <w:p w:rsidR="00885597" w:rsidRPr="005A6655" w:rsidRDefault="00885597" w:rsidP="00E900E5">
      <w:pPr>
        <w:keepLines/>
        <w:widowControl w:val="0"/>
        <w:numPr>
          <w:ilvl w:val="0"/>
          <w:numId w:val="38"/>
        </w:numPr>
        <w:jc w:val="both"/>
        <w:rPr>
          <w:lang w:val="uk-UA" w:eastAsia="x-none"/>
        </w:rPr>
      </w:pPr>
      <w:r w:rsidRPr="005A6655">
        <w:rPr>
          <w:lang w:val="uk-UA" w:eastAsia="x-none"/>
        </w:rPr>
        <w:t xml:space="preserve">що він ознайомився з умовами Публічного абонентського договору про надання послуг </w:t>
      </w:r>
      <w:r w:rsidR="00596983" w:rsidRPr="005A6655">
        <w:rPr>
          <w:color w:val="000000"/>
          <w:lang w:val="uk-UA"/>
        </w:rPr>
        <w:t>"</w:t>
      </w:r>
      <w:r w:rsidR="00E43FE5" w:rsidRPr="005A6655">
        <w:rPr>
          <w:color w:val="000000"/>
          <w:lang w:val="en-US"/>
        </w:rPr>
        <w:t>OLL</w:t>
      </w:r>
      <w:r w:rsidR="00E43FE5" w:rsidRPr="005A6655">
        <w:rPr>
          <w:color w:val="000000"/>
        </w:rPr>
        <w:t>.</w:t>
      </w:r>
      <w:r w:rsidR="008B3771" w:rsidRPr="005A6655">
        <w:rPr>
          <w:color w:val="000000"/>
          <w:lang w:val="en-US"/>
        </w:rPr>
        <w:t>TV</w:t>
      </w:r>
      <w:r w:rsidR="00596983" w:rsidRPr="005A6655">
        <w:rPr>
          <w:color w:val="000000"/>
          <w:lang w:val="uk-UA"/>
        </w:rPr>
        <w:t>"</w:t>
      </w:r>
      <w:r w:rsidRPr="005A6655">
        <w:rPr>
          <w:lang w:val="uk-UA" w:eastAsia="x-none"/>
        </w:rPr>
        <w:t xml:space="preserve"> (текст договору розміщено на </w:t>
      </w:r>
      <w:r w:rsidRPr="005A6655">
        <w:rPr>
          <w:lang w:val="uk-UA"/>
        </w:rPr>
        <w:t>сайт</w:t>
      </w:r>
      <w:r w:rsidR="00596983" w:rsidRPr="005A6655">
        <w:rPr>
          <w:lang w:val="uk-UA"/>
        </w:rPr>
        <w:t>і</w:t>
      </w:r>
      <w:r w:rsidRPr="005A6655">
        <w:rPr>
          <w:lang w:val="uk-UA"/>
        </w:rPr>
        <w:t xml:space="preserve"> </w:t>
      </w:r>
      <w:r w:rsidR="00CD4CF7" w:rsidRPr="005A6655">
        <w:rPr>
          <w:color w:val="0000FF"/>
          <w:u w:val="single"/>
          <w:lang w:val="uk-UA"/>
        </w:rPr>
        <w:t>http://</w:t>
      </w:r>
      <w:r w:rsidR="007918A9">
        <w:rPr>
          <w:color w:val="0000FF"/>
          <w:u w:val="single"/>
          <w:lang w:val="en-US"/>
        </w:rPr>
        <w:t>www.invest-it.com.ua</w:t>
      </w:r>
      <w:r w:rsidR="007918A9">
        <w:rPr>
          <w:lang w:val="uk-UA"/>
        </w:rPr>
        <w:t>/</w:t>
      </w:r>
      <w:r w:rsidRPr="005A6655">
        <w:rPr>
          <w:lang w:val="uk-UA" w:eastAsia="x-none"/>
        </w:rPr>
        <w:t>), безумовно погодився з ними та приєднався до цього договору;</w:t>
      </w:r>
    </w:p>
    <w:p w:rsidR="00885597" w:rsidRPr="005A6655" w:rsidRDefault="00885597" w:rsidP="00885597">
      <w:pPr>
        <w:keepLines/>
        <w:widowControl w:val="0"/>
        <w:numPr>
          <w:ilvl w:val="0"/>
          <w:numId w:val="38"/>
        </w:numPr>
        <w:jc w:val="both"/>
        <w:rPr>
          <w:lang w:val="uk-UA" w:eastAsia="x-none"/>
        </w:rPr>
      </w:pPr>
      <w:r w:rsidRPr="005A6655">
        <w:rPr>
          <w:lang w:val="uk-UA" w:eastAsia="x-none"/>
        </w:rPr>
        <w:t xml:space="preserve">що вартість послуг за цією Заявкою включається до рахунку за телекомунікаційні послуги </w:t>
      </w:r>
      <w:r w:rsidR="00347187">
        <w:rPr>
          <w:color w:val="000000"/>
          <w:lang w:val="uk-UA"/>
        </w:rPr>
        <w:t xml:space="preserve">ТОВ </w:t>
      </w:r>
      <w:r w:rsidR="00347187">
        <w:rPr>
          <w:lang w:val="uk-UA" w:eastAsia="x-none"/>
        </w:rPr>
        <w:t>«</w:t>
      </w:r>
      <w:r w:rsidR="00347187">
        <w:rPr>
          <w:b/>
          <w:sz w:val="22"/>
          <w:lang w:val="uk-UA"/>
        </w:rPr>
        <w:t>Айті-Інвест»</w:t>
      </w:r>
    </w:p>
    <w:p w:rsidR="00885597" w:rsidRPr="005A6655" w:rsidRDefault="00885597" w:rsidP="00885597">
      <w:pPr>
        <w:keepLines/>
        <w:widowControl w:val="0"/>
        <w:numPr>
          <w:ilvl w:val="0"/>
          <w:numId w:val="38"/>
        </w:numPr>
        <w:jc w:val="both"/>
        <w:rPr>
          <w:lang w:val="uk-UA" w:eastAsia="x-none"/>
        </w:rPr>
      </w:pPr>
      <w:r w:rsidRPr="005A6655">
        <w:rPr>
          <w:lang w:val="uk-UA" w:eastAsia="x-none"/>
        </w:rPr>
        <w:t xml:space="preserve">що він надав згоду Агенту та Провайдеру на обробку його персональних даних з метою визначеною у Публічному абонентському договорі про надання послуг </w:t>
      </w:r>
      <w:r w:rsidR="00596983" w:rsidRPr="005A6655">
        <w:rPr>
          <w:lang w:val="uk-UA" w:eastAsia="x-none"/>
        </w:rPr>
        <w:t>"</w:t>
      </w:r>
      <w:r w:rsidR="009B4657" w:rsidRPr="005A6655">
        <w:rPr>
          <w:color w:val="000000"/>
          <w:lang w:val="en-US"/>
        </w:rPr>
        <w:t>OLL</w:t>
      </w:r>
      <w:r w:rsidR="009B4657" w:rsidRPr="005A6655">
        <w:rPr>
          <w:color w:val="000000"/>
        </w:rPr>
        <w:t>.</w:t>
      </w:r>
      <w:r w:rsidR="009B4657" w:rsidRPr="005A6655">
        <w:rPr>
          <w:color w:val="000000"/>
          <w:lang w:val="en-US"/>
        </w:rPr>
        <w:t>TV</w:t>
      </w:r>
      <w:r w:rsidR="00596983" w:rsidRPr="005A6655">
        <w:rPr>
          <w:color w:val="000000"/>
          <w:lang w:val="uk-UA"/>
        </w:rPr>
        <w:t>".</w:t>
      </w:r>
    </w:p>
    <w:p w:rsidR="00885597" w:rsidRPr="005A6655" w:rsidRDefault="00885597" w:rsidP="00885597">
      <w:pPr>
        <w:keepLines/>
        <w:widowControl w:val="0"/>
        <w:jc w:val="both"/>
        <w:rPr>
          <w:lang w:val="uk-UA" w:eastAsia="x-none"/>
        </w:rPr>
      </w:pPr>
    </w:p>
    <w:p w:rsidR="00885597" w:rsidRPr="005A6655" w:rsidRDefault="00885597" w:rsidP="00E55845">
      <w:pPr>
        <w:numPr>
          <w:ilvl w:val="0"/>
          <w:numId w:val="56"/>
        </w:numPr>
        <w:jc w:val="both"/>
        <w:rPr>
          <w:lang w:val="uk-UA" w:eastAsia="x-none"/>
        </w:rPr>
      </w:pPr>
      <w:r w:rsidRPr="005A6655">
        <w:rPr>
          <w:lang w:val="uk-UA" w:eastAsia="x-none"/>
        </w:rPr>
        <w:t xml:space="preserve">Ця Заявка та Публічний абонентський договір про надання послуг </w:t>
      </w:r>
      <w:r w:rsidR="00596983" w:rsidRPr="005A6655">
        <w:rPr>
          <w:lang w:val="uk-UA" w:eastAsia="x-none"/>
        </w:rPr>
        <w:t>"</w:t>
      </w:r>
      <w:r w:rsidR="00564C8D" w:rsidRPr="005A6655">
        <w:rPr>
          <w:color w:val="000000"/>
          <w:lang w:val="uk-UA"/>
        </w:rPr>
        <w:t xml:space="preserve"> </w:t>
      </w:r>
      <w:r w:rsidR="009B4657" w:rsidRPr="005A6655">
        <w:rPr>
          <w:color w:val="000000"/>
          <w:lang w:val="en-US"/>
        </w:rPr>
        <w:t>OLL</w:t>
      </w:r>
      <w:r w:rsidR="009B4657" w:rsidRPr="005A6655">
        <w:rPr>
          <w:color w:val="000000"/>
        </w:rPr>
        <w:t>.</w:t>
      </w:r>
      <w:r w:rsidR="009B4657" w:rsidRPr="005A6655">
        <w:rPr>
          <w:color w:val="000000"/>
          <w:lang w:val="en-US"/>
        </w:rPr>
        <w:t>TV</w:t>
      </w:r>
      <w:r w:rsidR="00596983" w:rsidRPr="005A6655">
        <w:rPr>
          <w:lang w:val="uk-UA" w:eastAsia="x-none"/>
        </w:rPr>
        <w:t>"</w:t>
      </w:r>
      <w:r w:rsidRPr="005A6655">
        <w:rPr>
          <w:lang w:val="uk-UA" w:eastAsia="x-none"/>
        </w:rPr>
        <w:t xml:space="preserve"> визначають умови надання Сервісу Абоненту. Будь-які визначення, що застосовуються у цій заявці, мають значення, яке їм надано у публічному абонентському договорі про надання послуг </w:t>
      </w:r>
      <w:r w:rsidR="00596983" w:rsidRPr="005A6655">
        <w:rPr>
          <w:lang w:val="uk-UA" w:eastAsia="x-none"/>
        </w:rPr>
        <w:t>"</w:t>
      </w:r>
      <w:r w:rsidR="00564C8D" w:rsidRPr="005A6655">
        <w:rPr>
          <w:color w:val="000000"/>
          <w:lang w:val="uk-UA"/>
        </w:rPr>
        <w:t xml:space="preserve"> </w:t>
      </w:r>
      <w:r w:rsidR="009B4657" w:rsidRPr="005A6655">
        <w:rPr>
          <w:color w:val="000000"/>
          <w:lang w:val="en-US"/>
        </w:rPr>
        <w:t>OLL</w:t>
      </w:r>
      <w:r w:rsidR="009B4657" w:rsidRPr="005A6655">
        <w:rPr>
          <w:color w:val="000000"/>
        </w:rPr>
        <w:t>.</w:t>
      </w:r>
      <w:r w:rsidR="00564C8D" w:rsidRPr="005A6655">
        <w:rPr>
          <w:color w:val="000000"/>
          <w:lang w:val="en-US"/>
        </w:rPr>
        <w:t>TV</w:t>
      </w:r>
      <w:r w:rsidR="00596983" w:rsidRPr="005A6655">
        <w:rPr>
          <w:lang w:val="uk-UA" w:eastAsia="x-none"/>
        </w:rPr>
        <w:t>"</w:t>
      </w:r>
      <w:r w:rsidRPr="005A6655">
        <w:rPr>
          <w:lang w:val="uk-UA" w:eastAsia="x-none"/>
        </w:rPr>
        <w:t xml:space="preserve">. </w:t>
      </w:r>
    </w:p>
    <w:p w:rsidR="00885597" w:rsidRPr="005A6655" w:rsidRDefault="00885597" w:rsidP="00885597">
      <w:pPr>
        <w:keepLines/>
        <w:widowControl w:val="0"/>
        <w:tabs>
          <w:tab w:val="left" w:pos="588"/>
        </w:tabs>
        <w:spacing w:after="120" w:line="240" w:lineRule="atLeast"/>
        <w:ind w:left="588"/>
        <w:jc w:val="both"/>
        <w:rPr>
          <w:i/>
          <w:lang w:val="uk-UA" w:eastAsia="x-none"/>
        </w:rPr>
      </w:pPr>
      <w:r w:rsidRPr="005A6655">
        <w:rPr>
          <w:noProof/>
          <w:lang w:val="en-US"/>
        </w:rPr>
        <mc:AlternateContent>
          <mc:Choice Requires="wps">
            <w:drawing>
              <wp:anchor distT="0" distB="0" distL="114300" distR="114300" simplePos="0" relativeHeight="251659264" behindDoc="0" locked="0" layoutInCell="1" allowOverlap="1" wp14:anchorId="62C112F1" wp14:editId="2400825E">
                <wp:simplePos x="0" y="0"/>
                <wp:positionH relativeFrom="column">
                  <wp:posOffset>28575</wp:posOffset>
                </wp:positionH>
                <wp:positionV relativeFrom="paragraph">
                  <wp:posOffset>87630</wp:posOffset>
                </wp:positionV>
                <wp:extent cx="139065" cy="131445"/>
                <wp:effectExtent l="0" t="0" r="13335" b="209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 cy="13144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25pt;margin-top:6.9pt;width:10.9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" fillcolor="#4f81bd" strokecolor="#385d8a" strokeweight="2pt">
                <v:path arrowok="t"/>
              </v:rect>
            </w:pict>
          </mc:Fallback>
        </mc:AlternateContent>
      </w:r>
      <w:r w:rsidRPr="005A6655">
        <w:rPr>
          <w:i/>
          <w:lang w:val="uk-UA" w:eastAsia="x-none"/>
        </w:rPr>
        <w:t xml:space="preserve">З правилами доступу до Контенту, визначеними Провайдером, та доступними за адресою </w:t>
      </w:r>
      <w:r w:rsidR="00CD4CF7" w:rsidRPr="005A6655">
        <w:rPr>
          <w:color w:val="0000FF"/>
          <w:u w:val="single"/>
          <w:lang w:val="uk-UA"/>
        </w:rPr>
        <w:t>http://</w:t>
      </w:r>
      <w:r w:rsidR="007918A9">
        <w:rPr>
          <w:color w:val="0000FF"/>
          <w:u w:val="single"/>
          <w:lang w:val="uk-UA"/>
        </w:rPr>
        <w:t>www.invest-it.com.ua</w:t>
      </w:r>
      <w:r w:rsidR="007918A9">
        <w:t>/</w:t>
      </w:r>
      <w:r w:rsidRPr="005A6655">
        <w:rPr>
          <w:i/>
          <w:lang w:val="uk-UA" w:eastAsia="x-none"/>
        </w:rPr>
        <w:t xml:space="preserve">, а також з правилами користування Програмною послугою, визначеними Публічним </w:t>
      </w:r>
      <w:r w:rsidRPr="005A6655">
        <w:rPr>
          <w:i/>
          <w:lang w:val="uk-UA"/>
        </w:rPr>
        <w:t xml:space="preserve">абонентським договором про надання послуг </w:t>
      </w:r>
      <w:r w:rsidR="00596983" w:rsidRPr="005A6655">
        <w:rPr>
          <w:i/>
          <w:lang w:val="uk-UA"/>
        </w:rPr>
        <w:t>"</w:t>
      </w:r>
      <w:r w:rsidR="00564C8D" w:rsidRPr="005A6655">
        <w:rPr>
          <w:color w:val="000000"/>
          <w:lang w:val="uk-UA"/>
        </w:rPr>
        <w:t xml:space="preserve"> </w:t>
      </w:r>
      <w:r w:rsidR="009B4657" w:rsidRPr="005A6655">
        <w:rPr>
          <w:color w:val="000000"/>
          <w:lang w:val="en-US"/>
        </w:rPr>
        <w:t>OLL</w:t>
      </w:r>
      <w:r w:rsidR="009B4657" w:rsidRPr="005A6655">
        <w:rPr>
          <w:color w:val="000000"/>
        </w:rPr>
        <w:t>.</w:t>
      </w:r>
      <w:r w:rsidR="009B4657" w:rsidRPr="005A6655">
        <w:rPr>
          <w:color w:val="000000"/>
          <w:lang w:val="en-US"/>
        </w:rPr>
        <w:t>TV</w:t>
      </w:r>
      <w:r w:rsidR="00596983" w:rsidRPr="005A6655">
        <w:rPr>
          <w:i/>
          <w:lang w:val="uk-UA"/>
        </w:rPr>
        <w:t>"</w:t>
      </w:r>
      <w:r w:rsidRPr="005A6655">
        <w:rPr>
          <w:i/>
          <w:lang w:val="uk-UA" w:eastAsia="x-none"/>
        </w:rPr>
        <w:t>, ознайомлений та зобов’язуюсь виконувати</w:t>
      </w:r>
      <w:r w:rsidRPr="005A6655">
        <w:rPr>
          <w:lang w:val="uk-UA" w:eastAsia="x-none"/>
        </w:rPr>
        <w:t>.</w:t>
      </w:r>
    </w:p>
    <w:p w:rsidR="00885597" w:rsidRPr="005A6655" w:rsidRDefault="00885597" w:rsidP="00885597">
      <w:pPr>
        <w:jc w:val="both"/>
        <w:rPr>
          <w:lang w:val="uk-UA" w:eastAsia="x-none"/>
        </w:rPr>
      </w:pPr>
      <w:r w:rsidRPr="005A6655">
        <w:rPr>
          <w:b/>
          <w:lang w:val="uk-UA" w:eastAsia="x-none"/>
        </w:rPr>
        <w:t>Підпис Абонента</w:t>
      </w:r>
      <w:r w:rsidRPr="005A6655">
        <w:rPr>
          <w:lang w:val="uk-UA" w:eastAsia="x-none"/>
        </w:rPr>
        <w:t>: __________________________</w:t>
      </w:r>
    </w:p>
    <w:p w:rsidR="00885597" w:rsidRPr="005A6655" w:rsidRDefault="00885597" w:rsidP="00885597">
      <w:pPr>
        <w:jc w:val="both"/>
        <w:rPr>
          <w:i/>
          <w:sz w:val="16"/>
          <w:szCs w:val="16"/>
          <w:lang w:val="uk-UA" w:eastAsia="x-none"/>
        </w:rPr>
      </w:pPr>
      <w:r w:rsidRPr="005A6655">
        <w:rPr>
          <w:sz w:val="12"/>
          <w:szCs w:val="12"/>
          <w:lang w:val="uk-UA" w:eastAsia="x-none"/>
        </w:rPr>
        <w:tab/>
      </w:r>
      <w:r w:rsidRPr="005A6655">
        <w:rPr>
          <w:sz w:val="12"/>
          <w:szCs w:val="12"/>
          <w:lang w:val="uk-UA" w:eastAsia="x-none"/>
        </w:rPr>
        <w:tab/>
      </w:r>
      <w:r w:rsidRPr="005A6655">
        <w:rPr>
          <w:sz w:val="12"/>
          <w:szCs w:val="12"/>
          <w:lang w:val="uk-UA" w:eastAsia="x-none"/>
        </w:rPr>
        <w:tab/>
      </w:r>
      <w:r w:rsidRPr="005A6655">
        <w:rPr>
          <w:sz w:val="12"/>
          <w:szCs w:val="12"/>
          <w:lang w:val="uk-UA" w:eastAsia="x-none"/>
        </w:rPr>
        <w:tab/>
      </w:r>
      <w:r w:rsidRPr="005A6655">
        <w:rPr>
          <w:sz w:val="12"/>
          <w:szCs w:val="12"/>
          <w:lang w:val="uk-UA" w:eastAsia="x-none"/>
        </w:rPr>
        <w:tab/>
      </w:r>
      <w:r w:rsidRPr="005A6655">
        <w:rPr>
          <w:sz w:val="12"/>
          <w:szCs w:val="12"/>
          <w:lang w:val="uk-UA" w:eastAsia="x-none"/>
        </w:rPr>
        <w:tab/>
      </w:r>
      <w:r w:rsidRPr="005A6655">
        <w:rPr>
          <w:sz w:val="12"/>
          <w:szCs w:val="12"/>
          <w:lang w:val="uk-UA" w:eastAsia="x-none"/>
        </w:rPr>
        <w:tab/>
      </w:r>
      <w:r w:rsidRPr="005A6655">
        <w:rPr>
          <w:sz w:val="12"/>
          <w:szCs w:val="12"/>
          <w:lang w:val="uk-UA" w:eastAsia="x-none"/>
        </w:rPr>
        <w:tab/>
      </w:r>
      <w:r w:rsidRPr="005A6655">
        <w:rPr>
          <w:sz w:val="12"/>
          <w:szCs w:val="12"/>
          <w:lang w:val="uk-UA" w:eastAsia="x-none"/>
        </w:rPr>
        <w:tab/>
      </w:r>
      <w:r w:rsidRPr="005A6655">
        <w:rPr>
          <w:sz w:val="12"/>
          <w:szCs w:val="12"/>
          <w:lang w:val="uk-UA" w:eastAsia="x-none"/>
        </w:rPr>
        <w:tab/>
      </w:r>
      <w:r w:rsidRPr="005A6655">
        <w:rPr>
          <w:i/>
          <w:sz w:val="16"/>
          <w:szCs w:val="16"/>
          <w:lang w:val="uk-UA" w:eastAsia="x-none"/>
        </w:rPr>
        <w:t xml:space="preserve"> </w:t>
      </w:r>
    </w:p>
    <w:p w:rsidR="00885597" w:rsidRPr="005A6655" w:rsidRDefault="00885597" w:rsidP="00885597">
      <w:pPr>
        <w:jc w:val="both"/>
        <w:rPr>
          <w:sz w:val="17"/>
          <w:szCs w:val="17"/>
          <w:lang w:val="uk-UA"/>
        </w:rPr>
      </w:pPr>
      <w:r w:rsidRPr="005A6655">
        <w:rPr>
          <w:lang w:val="uk-UA"/>
        </w:rPr>
        <w:t>Дата складання заявки:____/______________/</w:t>
      </w:r>
      <w:r w:rsidRPr="005A6655">
        <w:rPr>
          <w:sz w:val="17"/>
          <w:szCs w:val="17"/>
          <w:lang w:val="uk-UA"/>
        </w:rPr>
        <w:t xml:space="preserve">20__ </w:t>
      </w:r>
    </w:p>
    <w:p w:rsidR="00885597" w:rsidRPr="005A6655" w:rsidRDefault="00885597" w:rsidP="00885597">
      <w:pPr>
        <w:ind w:left="268" w:firstLine="440"/>
        <w:jc w:val="both"/>
        <w:rPr>
          <w:rFonts w:ascii="Arial" w:hAnsi="Arial" w:cs="Arial"/>
          <w:sz w:val="17"/>
          <w:szCs w:val="17"/>
          <w:lang w:val="uk-UA"/>
        </w:rPr>
      </w:pPr>
    </w:p>
    <w:p w:rsidR="00885597" w:rsidRPr="005A6655" w:rsidRDefault="00885597" w:rsidP="00074A8C">
      <w:pPr>
        <w:jc w:val="center"/>
        <w:rPr>
          <w:sz w:val="22"/>
          <w:szCs w:val="22"/>
          <w:lang w:val="uk-UA"/>
        </w:rPr>
      </w:pPr>
    </w:p>
    <w:p w:rsidR="00134685" w:rsidRPr="005A6655" w:rsidRDefault="00134685" w:rsidP="00447BEE">
      <w:pPr>
        <w:jc w:val="both"/>
        <w:rPr>
          <w:sz w:val="22"/>
          <w:szCs w:val="22"/>
          <w:lang w:val="uk-UA"/>
        </w:rPr>
      </w:pPr>
    </w:p>
    <w:p w:rsidR="00134685" w:rsidRPr="005A6655" w:rsidRDefault="00134685" w:rsidP="0011225C">
      <w:pPr>
        <w:jc w:val="both"/>
        <w:rPr>
          <w:sz w:val="22"/>
          <w:lang w:val="uk-UA"/>
        </w:rPr>
      </w:pPr>
    </w:p>
    <w:tbl>
      <w:tblPr>
        <w:tblW w:w="10139" w:type="dxa"/>
        <w:tblLook w:val="01E0" w:firstRow="1" w:lastRow="1" w:firstColumn="1" w:lastColumn="1" w:noHBand="0" w:noVBand="0"/>
      </w:tblPr>
      <w:tblGrid>
        <w:gridCol w:w="5260"/>
        <w:gridCol w:w="4879"/>
      </w:tblGrid>
      <w:tr w:rsidR="00484BC7" w:rsidRPr="005A6655" w:rsidTr="006A4248">
        <w:trPr>
          <w:trHeight w:val="2010"/>
        </w:trPr>
        <w:tc>
          <w:tcPr>
            <w:tcW w:w="5260" w:type="dxa"/>
          </w:tcPr>
          <w:p w:rsidR="004F41AB" w:rsidRPr="005A6655" w:rsidRDefault="004F41AB" w:rsidP="004F41AB">
            <w:pPr>
              <w:jc w:val="both"/>
              <w:rPr>
                <w:b/>
                <w:sz w:val="22"/>
                <w:szCs w:val="22"/>
                <w:lang w:val="uk-UA"/>
              </w:rPr>
            </w:pPr>
            <w:r w:rsidRPr="005A6655">
              <w:rPr>
                <w:b/>
                <w:sz w:val="22"/>
                <w:szCs w:val="22"/>
                <w:lang w:val="uk-UA"/>
              </w:rPr>
              <w:t>Агент</w:t>
            </w:r>
          </w:p>
          <w:p w:rsidR="004F41AB" w:rsidRPr="005A6655" w:rsidRDefault="004F41AB" w:rsidP="004F41AB">
            <w:pPr>
              <w:jc w:val="both"/>
              <w:rPr>
                <w:b/>
                <w:sz w:val="22"/>
                <w:lang w:val="uk-UA"/>
              </w:rPr>
            </w:pPr>
            <w:r>
              <w:rPr>
                <w:b/>
                <w:sz w:val="22"/>
                <w:lang w:val="uk-UA"/>
              </w:rPr>
              <w:t>ТОВ "Айті-Інвест</w:t>
            </w:r>
            <w:r w:rsidRPr="005A6655">
              <w:rPr>
                <w:b/>
                <w:sz w:val="22"/>
                <w:lang w:val="uk-UA"/>
              </w:rPr>
              <w:t>"</w:t>
            </w:r>
          </w:p>
          <w:p w:rsidR="004F41AB" w:rsidRPr="006447A6" w:rsidRDefault="004F41AB" w:rsidP="004F41AB">
            <w:pPr>
              <w:rPr>
                <w:sz w:val="22"/>
                <w:szCs w:val="22"/>
              </w:rPr>
            </w:pPr>
          </w:p>
          <w:p w:rsidR="004F41AB" w:rsidRPr="006447A6" w:rsidRDefault="004F41AB" w:rsidP="004F41AB">
            <w:pPr>
              <w:rPr>
                <w:sz w:val="22"/>
                <w:szCs w:val="22"/>
              </w:rPr>
            </w:pPr>
            <w:r w:rsidRPr="006447A6">
              <w:rPr>
                <w:sz w:val="22"/>
                <w:szCs w:val="22"/>
              </w:rPr>
              <w:t>Директор</w:t>
            </w:r>
          </w:p>
          <w:p w:rsidR="004F41AB" w:rsidRPr="006447A6" w:rsidRDefault="004F41AB" w:rsidP="004F41AB">
            <w:pPr>
              <w:rPr>
                <w:sz w:val="22"/>
                <w:szCs w:val="22"/>
              </w:rPr>
            </w:pPr>
          </w:p>
          <w:p w:rsidR="004F41AB" w:rsidRPr="006447A6" w:rsidRDefault="004F41AB" w:rsidP="004F41AB">
            <w:pPr>
              <w:rPr>
                <w:sz w:val="22"/>
                <w:szCs w:val="22"/>
              </w:rPr>
            </w:pPr>
          </w:p>
          <w:p w:rsidR="00484BC7" w:rsidRPr="005A6655" w:rsidRDefault="004F41AB" w:rsidP="00114BE8">
            <w:pPr>
              <w:rPr>
                <w:sz w:val="22"/>
                <w:lang w:val="uk-UA"/>
              </w:rPr>
            </w:pPr>
            <w:r w:rsidRPr="006447A6">
              <w:rPr>
                <w:sz w:val="22"/>
                <w:szCs w:val="22"/>
              </w:rPr>
              <w:t xml:space="preserve">____________________ </w:t>
            </w:r>
            <w:r>
              <w:rPr>
                <w:sz w:val="22"/>
                <w:szCs w:val="22"/>
                <w:lang w:val="uk-UA"/>
              </w:rPr>
              <w:t>Н</w:t>
            </w:r>
            <w:r>
              <w:rPr>
                <w:sz w:val="22"/>
                <w:szCs w:val="22"/>
              </w:rPr>
              <w:t xml:space="preserve">. В. </w:t>
            </w:r>
            <w:r>
              <w:rPr>
                <w:sz w:val="22"/>
                <w:szCs w:val="22"/>
                <w:lang w:val="uk-UA"/>
              </w:rPr>
              <w:t>Дашевська</w:t>
            </w:r>
          </w:p>
        </w:tc>
        <w:tc>
          <w:tcPr>
            <w:tcW w:w="4879" w:type="dxa"/>
          </w:tcPr>
          <w:p w:rsidR="00484BC7" w:rsidRPr="005A6655" w:rsidRDefault="00484BC7" w:rsidP="006A4248">
            <w:pPr>
              <w:jc w:val="both"/>
              <w:rPr>
                <w:b/>
                <w:sz w:val="22"/>
                <w:lang w:val="uk-UA"/>
              </w:rPr>
            </w:pPr>
            <w:r w:rsidRPr="005A6655">
              <w:rPr>
                <w:b/>
                <w:sz w:val="22"/>
                <w:lang w:val="uk-UA"/>
              </w:rPr>
              <w:t>Провайдер</w:t>
            </w:r>
          </w:p>
          <w:p w:rsidR="00484BC7" w:rsidRPr="005A6655" w:rsidRDefault="00484BC7" w:rsidP="006A4248">
            <w:pPr>
              <w:jc w:val="both"/>
              <w:rPr>
                <w:b/>
                <w:sz w:val="22"/>
                <w:lang w:val="uk-UA"/>
              </w:rPr>
            </w:pPr>
            <w:r w:rsidRPr="005A6655">
              <w:rPr>
                <w:b/>
                <w:sz w:val="22"/>
                <w:lang w:val="uk-UA"/>
              </w:rPr>
              <w:t>ТОВ "Діджітал Скрінз"</w:t>
            </w:r>
          </w:p>
          <w:p w:rsidR="00484BC7" w:rsidRPr="005A6655" w:rsidRDefault="00484BC7" w:rsidP="006A4248">
            <w:pPr>
              <w:jc w:val="both"/>
              <w:rPr>
                <w:sz w:val="22"/>
                <w:lang w:val="uk-UA"/>
              </w:rPr>
            </w:pPr>
          </w:p>
          <w:p w:rsidR="00484BC7" w:rsidRPr="005A6655" w:rsidRDefault="00484BC7" w:rsidP="006A4248">
            <w:pPr>
              <w:jc w:val="both"/>
              <w:rPr>
                <w:sz w:val="22"/>
                <w:lang w:val="uk-UA"/>
              </w:rPr>
            </w:pPr>
            <w:r w:rsidRPr="005A6655">
              <w:rPr>
                <w:sz w:val="22"/>
                <w:lang w:val="uk-UA"/>
              </w:rPr>
              <w:t>Директор</w:t>
            </w:r>
          </w:p>
          <w:p w:rsidR="00484BC7" w:rsidRPr="005A6655" w:rsidRDefault="00484BC7" w:rsidP="006A4248">
            <w:pPr>
              <w:jc w:val="both"/>
              <w:rPr>
                <w:sz w:val="22"/>
                <w:lang w:val="uk-UA"/>
              </w:rPr>
            </w:pPr>
          </w:p>
          <w:p w:rsidR="00484BC7" w:rsidRPr="005A6655" w:rsidRDefault="00484BC7" w:rsidP="006A4248">
            <w:pPr>
              <w:jc w:val="both"/>
              <w:rPr>
                <w:sz w:val="22"/>
                <w:lang w:val="uk-UA"/>
              </w:rPr>
            </w:pPr>
          </w:p>
          <w:p w:rsidR="00484BC7" w:rsidRPr="005A6655" w:rsidRDefault="00484BC7" w:rsidP="006A4248">
            <w:pPr>
              <w:jc w:val="both"/>
              <w:rPr>
                <w:sz w:val="22"/>
                <w:lang w:val="uk-UA"/>
              </w:rPr>
            </w:pPr>
            <w:r w:rsidRPr="005A6655">
              <w:rPr>
                <w:sz w:val="22"/>
                <w:lang w:val="uk-UA"/>
              </w:rPr>
              <w:t>____________________ Г.О. Барзашвілі</w:t>
            </w:r>
          </w:p>
        </w:tc>
      </w:tr>
    </w:tbl>
    <w:p w:rsidR="006E0E96" w:rsidRPr="0011225C" w:rsidRDefault="006E0E96" w:rsidP="00751B71">
      <w:pPr>
        <w:pStyle w:val="a3"/>
        <w:tabs>
          <w:tab w:val="left" w:pos="0"/>
        </w:tabs>
        <w:jc w:val="left"/>
        <w:rPr>
          <w:sz w:val="22"/>
          <w:lang w:val="uk-UA"/>
        </w:rPr>
      </w:pPr>
    </w:p>
    <w:sectPr w:rsidR="006E0E96" w:rsidRPr="0011225C" w:rsidSect="00751B71">
      <w:pgSz w:w="11900" w:h="16840"/>
      <w:pgMar w:top="426" w:right="993" w:bottom="709" w:left="993" w:header="709" w:footer="709" w:gutter="0"/>
      <w:cols w:space="708"/>
      <w:docGrid w:linePitch="360"/>
      <w:printerSettings r:id="rId2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E47" w:rsidRDefault="00780E47" w:rsidP="00CC2715">
      <w:r>
        <w:separator/>
      </w:r>
    </w:p>
  </w:endnote>
  <w:endnote w:type="continuationSeparator" w:id="0">
    <w:p w:rsidR="00780E47" w:rsidRDefault="00780E47" w:rsidP="00CC2715">
      <w:r>
        <w:continuationSeparator/>
      </w:r>
    </w:p>
  </w:endnote>
  <w:endnote w:type="continuationNotice" w:id="1">
    <w:p w:rsidR="00780E47" w:rsidRDefault="00780E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新細明體">
    <w:charset w:val="51"/>
    <w:family w:val="auto"/>
    <w:pitch w:val="variable"/>
    <w:sig w:usb0="00000003" w:usb1="080E0000" w:usb2="00000016" w:usb3="00000000" w:csb0="001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E47" w:rsidRDefault="00780E47" w:rsidP="00CC2715">
      <w:r>
        <w:separator/>
      </w:r>
    </w:p>
  </w:footnote>
  <w:footnote w:type="continuationSeparator" w:id="0">
    <w:p w:rsidR="00780E47" w:rsidRDefault="00780E47" w:rsidP="00CC2715">
      <w:r>
        <w:continuationSeparator/>
      </w:r>
    </w:p>
  </w:footnote>
  <w:footnote w:type="continuationNotice" w:id="1">
    <w:p w:rsidR="00780E47" w:rsidRDefault="00780E47"/>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D71"/>
    <w:multiLevelType w:val="hybridMultilevel"/>
    <w:tmpl w:val="B20891BC"/>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4F966E6"/>
    <w:multiLevelType w:val="multilevel"/>
    <w:tmpl w:val="29AAB320"/>
    <w:lvl w:ilvl="0">
      <w:start w:val="5"/>
      <w:numFmt w:val="decimal"/>
      <w:lvlText w:val="%1"/>
      <w:lvlJc w:val="left"/>
      <w:pPr>
        <w:ind w:left="360" w:hanging="360"/>
      </w:pPr>
      <w:rPr>
        <w:rFonts w:eastAsia="Times New Roman" w:cs="Times New Roman" w:hint="default"/>
      </w:rPr>
    </w:lvl>
    <w:lvl w:ilvl="1">
      <w:start w:val="1"/>
      <w:numFmt w:val="decimal"/>
      <w:lvlText w:val="%1.%2"/>
      <w:lvlJc w:val="left"/>
      <w:pPr>
        <w:ind w:left="900" w:hanging="360"/>
      </w:pPr>
      <w:rPr>
        <w:rFonts w:eastAsia="Times New Roman" w:cs="Times New Roman" w:hint="default"/>
        <w:b w:val="0"/>
      </w:rPr>
    </w:lvl>
    <w:lvl w:ilvl="2">
      <w:start w:val="1"/>
      <w:numFmt w:val="decimal"/>
      <w:lvlText w:val="%1.%2.%3"/>
      <w:lvlJc w:val="left"/>
      <w:pPr>
        <w:ind w:left="1800" w:hanging="720"/>
      </w:pPr>
      <w:rPr>
        <w:rFonts w:eastAsia="Times New Roman" w:cs="Times New Roman" w:hint="default"/>
      </w:rPr>
    </w:lvl>
    <w:lvl w:ilvl="3">
      <w:start w:val="1"/>
      <w:numFmt w:val="decimal"/>
      <w:lvlText w:val="%1.%2.%3.%4"/>
      <w:lvlJc w:val="left"/>
      <w:pPr>
        <w:ind w:left="2340" w:hanging="720"/>
      </w:pPr>
      <w:rPr>
        <w:rFonts w:eastAsia="Times New Roman" w:cs="Times New Roman" w:hint="default"/>
      </w:rPr>
    </w:lvl>
    <w:lvl w:ilvl="4">
      <w:start w:val="1"/>
      <w:numFmt w:val="decimal"/>
      <w:lvlText w:val="%1.%2.%3.%4.%5"/>
      <w:lvlJc w:val="left"/>
      <w:pPr>
        <w:ind w:left="3240" w:hanging="1080"/>
      </w:pPr>
      <w:rPr>
        <w:rFonts w:eastAsia="Times New Roman" w:cs="Times New Roman" w:hint="default"/>
      </w:rPr>
    </w:lvl>
    <w:lvl w:ilvl="5">
      <w:start w:val="1"/>
      <w:numFmt w:val="decimal"/>
      <w:lvlText w:val="%1.%2.%3.%4.%5.%6"/>
      <w:lvlJc w:val="left"/>
      <w:pPr>
        <w:ind w:left="3780" w:hanging="1080"/>
      </w:pPr>
      <w:rPr>
        <w:rFonts w:eastAsia="Times New Roman" w:cs="Times New Roman" w:hint="default"/>
      </w:rPr>
    </w:lvl>
    <w:lvl w:ilvl="6">
      <w:start w:val="1"/>
      <w:numFmt w:val="decimal"/>
      <w:lvlText w:val="%1.%2.%3.%4.%5.%6.%7"/>
      <w:lvlJc w:val="left"/>
      <w:pPr>
        <w:ind w:left="4680" w:hanging="1440"/>
      </w:pPr>
      <w:rPr>
        <w:rFonts w:eastAsia="Times New Roman" w:cs="Times New Roman" w:hint="default"/>
      </w:rPr>
    </w:lvl>
    <w:lvl w:ilvl="7">
      <w:start w:val="1"/>
      <w:numFmt w:val="decimal"/>
      <w:lvlText w:val="%1.%2.%3.%4.%5.%6.%7.%8"/>
      <w:lvlJc w:val="left"/>
      <w:pPr>
        <w:ind w:left="5220" w:hanging="1440"/>
      </w:pPr>
      <w:rPr>
        <w:rFonts w:eastAsia="Times New Roman" w:cs="Times New Roman" w:hint="default"/>
      </w:rPr>
    </w:lvl>
    <w:lvl w:ilvl="8">
      <w:start w:val="1"/>
      <w:numFmt w:val="decimal"/>
      <w:lvlText w:val="%1.%2.%3.%4.%5.%6.%7.%8.%9"/>
      <w:lvlJc w:val="left"/>
      <w:pPr>
        <w:ind w:left="6120" w:hanging="1800"/>
      </w:pPr>
      <w:rPr>
        <w:rFonts w:eastAsia="Times New Roman" w:cs="Times New Roman" w:hint="default"/>
      </w:rPr>
    </w:lvl>
  </w:abstractNum>
  <w:abstractNum w:abstractNumId="2">
    <w:nsid w:val="09B81455"/>
    <w:multiLevelType w:val="multilevel"/>
    <w:tmpl w:val="7D06E45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ascii="Times New Roman" w:hAnsi="Times New Roman" w:cs="Times New Roman" w:hint="default"/>
        <w:color w:val="auto"/>
        <w:sz w:val="24"/>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10716D6D"/>
    <w:multiLevelType w:val="multilevel"/>
    <w:tmpl w:val="6FB84E9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0732D57"/>
    <w:multiLevelType w:val="hybridMultilevel"/>
    <w:tmpl w:val="5782B06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0D86F13"/>
    <w:multiLevelType w:val="multilevel"/>
    <w:tmpl w:val="51848C24"/>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137B7CAC"/>
    <w:multiLevelType w:val="hybridMultilevel"/>
    <w:tmpl w:val="96EEBA00"/>
    <w:lvl w:ilvl="0" w:tplc="98B29356">
      <w:start w:val="1"/>
      <w:numFmt w:val="bullet"/>
      <w:lvlText w:val="-"/>
      <w:lvlJc w:val="left"/>
      <w:pPr>
        <w:ind w:left="720" w:hanging="360"/>
      </w:pPr>
      <w:rPr>
        <w:rFonts w:ascii="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5CB43E9"/>
    <w:multiLevelType w:val="multilevel"/>
    <w:tmpl w:val="1780034E"/>
    <w:lvl w:ilvl="0">
      <w:start w:val="4"/>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8">
    <w:nsid w:val="1BFD7EF8"/>
    <w:multiLevelType w:val="hybridMultilevel"/>
    <w:tmpl w:val="1BB2D8EC"/>
    <w:lvl w:ilvl="0" w:tplc="731A2D72">
      <w:start w:val="1"/>
      <w:numFmt w:val="decimal"/>
      <w:lvlText w:val="%1."/>
      <w:lvlJc w:val="left"/>
      <w:pPr>
        <w:ind w:left="720" w:hanging="360"/>
      </w:pPr>
      <w:rPr>
        <w:rFonts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EC52486"/>
    <w:multiLevelType w:val="multilevel"/>
    <w:tmpl w:val="BEBCD6DA"/>
    <w:lvl w:ilvl="0">
      <w:start w:val="1"/>
      <w:numFmt w:val="decimal"/>
      <w:lvlText w:val="%1."/>
      <w:lvlJc w:val="left"/>
      <w:pPr>
        <w:tabs>
          <w:tab w:val="num" w:pos="0"/>
        </w:tabs>
        <w:ind w:left="567" w:hanging="567"/>
      </w:pPr>
      <w:rPr>
        <w:rFonts w:cs="Times New Roman"/>
      </w:rPr>
    </w:lvl>
    <w:lvl w:ilvl="1">
      <w:start w:val="1"/>
      <w:numFmt w:val="decimal"/>
      <w:lvlText w:val="%1.%2."/>
      <w:lvlJc w:val="left"/>
      <w:pPr>
        <w:ind w:left="1275" w:hanging="708"/>
      </w:pPr>
      <w:rPr>
        <w:rFonts w:cs="Times New Roman"/>
      </w:rPr>
    </w:lvl>
    <w:lvl w:ilvl="2">
      <w:start w:val="1"/>
      <w:numFmt w:val="decimal"/>
      <w:lvlText w:val="%1.%2.%3."/>
      <w:lvlJc w:val="left"/>
      <w:pPr>
        <w:ind w:left="1983" w:hanging="708"/>
      </w:pPr>
      <w:rPr>
        <w:rFonts w:cs="Times New Roman"/>
      </w:rPr>
    </w:lvl>
    <w:lvl w:ilvl="3">
      <w:start w:val="1"/>
      <w:numFmt w:val="decimal"/>
      <w:lvlText w:val="%1.%2.%3.%4."/>
      <w:lvlJc w:val="left"/>
      <w:pPr>
        <w:ind w:left="2691" w:hanging="708"/>
      </w:pPr>
      <w:rPr>
        <w:rFonts w:cs="Times New Roman"/>
      </w:rPr>
    </w:lvl>
    <w:lvl w:ilvl="4">
      <w:start w:val="1"/>
      <w:numFmt w:val="decimal"/>
      <w:lvlText w:val="%1.%2.%3.%4.%5."/>
      <w:lvlJc w:val="left"/>
      <w:pPr>
        <w:ind w:left="3399" w:hanging="708"/>
      </w:pPr>
      <w:rPr>
        <w:rFonts w:cs="Times New Roman"/>
      </w:rPr>
    </w:lvl>
    <w:lvl w:ilvl="5">
      <w:start w:val="1"/>
      <w:numFmt w:val="decimal"/>
      <w:lvlText w:val="%1.%2.%3.%4.%5.%6."/>
      <w:lvlJc w:val="left"/>
      <w:pPr>
        <w:ind w:left="4107" w:hanging="708"/>
      </w:pPr>
      <w:rPr>
        <w:rFonts w:cs="Times New Roman"/>
      </w:rPr>
    </w:lvl>
    <w:lvl w:ilvl="6">
      <w:start w:val="1"/>
      <w:numFmt w:val="decimal"/>
      <w:lvlText w:val="%1.%2.%3.%4.%5.%6.%7."/>
      <w:lvlJc w:val="left"/>
      <w:pPr>
        <w:ind w:left="4815" w:hanging="708"/>
      </w:pPr>
      <w:rPr>
        <w:rFonts w:cs="Times New Roman"/>
      </w:rPr>
    </w:lvl>
    <w:lvl w:ilvl="7">
      <w:start w:val="1"/>
      <w:numFmt w:val="decimal"/>
      <w:lvlText w:val="%1.%2.%3.%4.%5.%6.%7.%8."/>
      <w:lvlJc w:val="left"/>
      <w:pPr>
        <w:ind w:left="5523" w:hanging="708"/>
      </w:pPr>
      <w:rPr>
        <w:rFonts w:cs="Times New Roman"/>
      </w:rPr>
    </w:lvl>
    <w:lvl w:ilvl="8">
      <w:start w:val="1"/>
      <w:numFmt w:val="decimal"/>
      <w:lvlText w:val="%1.%2.%3.%4.%5.%6.%7.%8.%9."/>
      <w:lvlJc w:val="left"/>
      <w:pPr>
        <w:ind w:left="6231" w:hanging="708"/>
      </w:pPr>
      <w:rPr>
        <w:rFonts w:cs="Times New Roman"/>
      </w:rPr>
    </w:lvl>
  </w:abstractNum>
  <w:abstractNum w:abstractNumId="10">
    <w:nsid w:val="1FFC49F8"/>
    <w:multiLevelType w:val="hybridMultilevel"/>
    <w:tmpl w:val="0BFC0C7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nsid w:val="24237A6C"/>
    <w:multiLevelType w:val="hybridMultilevel"/>
    <w:tmpl w:val="CA2A25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5BD0B1A"/>
    <w:multiLevelType w:val="hybridMultilevel"/>
    <w:tmpl w:val="08CCBC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666369"/>
    <w:multiLevelType w:val="multilevel"/>
    <w:tmpl w:val="E74034FA"/>
    <w:lvl w:ilvl="0">
      <w:start w:val="1"/>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b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2EDB312B"/>
    <w:multiLevelType w:val="multilevel"/>
    <w:tmpl w:val="58BEE6AA"/>
    <w:lvl w:ilvl="0">
      <w:start w:val="1"/>
      <w:numFmt w:val="decimal"/>
      <w:lvlText w:val="%1."/>
      <w:lvlJc w:val="left"/>
      <w:pPr>
        <w:ind w:left="720" w:hanging="360"/>
      </w:pPr>
    </w:lvl>
    <w:lvl w:ilvl="1">
      <w:start w:val="1"/>
      <w:numFmt w:val="decimal"/>
      <w:isLgl/>
      <w:lvlText w:val="%1.%2."/>
      <w:lvlJc w:val="left"/>
      <w:pPr>
        <w:ind w:left="705" w:hanging="705"/>
      </w:pPr>
      <w:rPr>
        <w:rFonts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EDC6BCD"/>
    <w:multiLevelType w:val="multilevel"/>
    <w:tmpl w:val="40627FA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2EFF1D53"/>
    <w:multiLevelType w:val="hybridMultilevel"/>
    <w:tmpl w:val="765AF6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FC425A7"/>
    <w:multiLevelType w:val="hybridMultilevel"/>
    <w:tmpl w:val="CFEE78F6"/>
    <w:lvl w:ilvl="0" w:tplc="57445DE6">
      <w:start w:val="6"/>
      <w:numFmt w:val="bullet"/>
      <w:lvlText w:val="-"/>
      <w:lvlJc w:val="left"/>
      <w:pPr>
        <w:ind w:left="405" w:hanging="360"/>
      </w:pPr>
      <w:rPr>
        <w:rFonts w:ascii="Times New Roman" w:eastAsia="Times New Roman" w:hAnsi="Times New Roman" w:cs="Times New Roman"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8">
    <w:nsid w:val="30213067"/>
    <w:multiLevelType w:val="hybridMultilevel"/>
    <w:tmpl w:val="1436A87E"/>
    <w:lvl w:ilvl="0" w:tplc="332EB55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35749CA"/>
    <w:multiLevelType w:val="hybridMultilevel"/>
    <w:tmpl w:val="26CA93A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0">
    <w:nsid w:val="33993EB9"/>
    <w:multiLevelType w:val="multilevel"/>
    <w:tmpl w:val="175A5BB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37696A9A"/>
    <w:multiLevelType w:val="hybridMultilevel"/>
    <w:tmpl w:val="9B8253BE"/>
    <w:lvl w:ilvl="0" w:tplc="F91644A4">
      <w:start w:val="4"/>
      <w:numFmt w:val="bullet"/>
      <w:lvlText w:val="-"/>
      <w:lvlJc w:val="left"/>
      <w:pPr>
        <w:ind w:left="-207" w:hanging="360"/>
      </w:pPr>
      <w:rPr>
        <w:rFonts w:ascii="Times New Roman" w:eastAsia="Times New Roman" w:hAnsi="Times New Roman" w:cs="Times New Roman" w:hint="default"/>
      </w:rPr>
    </w:lvl>
    <w:lvl w:ilvl="1" w:tplc="04220003" w:tentative="1">
      <w:start w:val="1"/>
      <w:numFmt w:val="bullet"/>
      <w:lvlText w:val="o"/>
      <w:lvlJc w:val="left"/>
      <w:pPr>
        <w:ind w:left="513" w:hanging="360"/>
      </w:pPr>
      <w:rPr>
        <w:rFonts w:ascii="Courier New" w:hAnsi="Courier New" w:cs="Courier New" w:hint="default"/>
      </w:rPr>
    </w:lvl>
    <w:lvl w:ilvl="2" w:tplc="04220005" w:tentative="1">
      <w:start w:val="1"/>
      <w:numFmt w:val="bullet"/>
      <w:lvlText w:val=""/>
      <w:lvlJc w:val="left"/>
      <w:pPr>
        <w:ind w:left="1233" w:hanging="360"/>
      </w:pPr>
      <w:rPr>
        <w:rFonts w:ascii="Wingdings" w:hAnsi="Wingdings" w:hint="default"/>
      </w:rPr>
    </w:lvl>
    <w:lvl w:ilvl="3" w:tplc="04220001" w:tentative="1">
      <w:start w:val="1"/>
      <w:numFmt w:val="bullet"/>
      <w:lvlText w:val=""/>
      <w:lvlJc w:val="left"/>
      <w:pPr>
        <w:ind w:left="1953" w:hanging="360"/>
      </w:pPr>
      <w:rPr>
        <w:rFonts w:ascii="Symbol" w:hAnsi="Symbol" w:hint="default"/>
      </w:rPr>
    </w:lvl>
    <w:lvl w:ilvl="4" w:tplc="04220003" w:tentative="1">
      <w:start w:val="1"/>
      <w:numFmt w:val="bullet"/>
      <w:lvlText w:val="o"/>
      <w:lvlJc w:val="left"/>
      <w:pPr>
        <w:ind w:left="2673" w:hanging="360"/>
      </w:pPr>
      <w:rPr>
        <w:rFonts w:ascii="Courier New" w:hAnsi="Courier New" w:cs="Courier New" w:hint="default"/>
      </w:rPr>
    </w:lvl>
    <w:lvl w:ilvl="5" w:tplc="04220005" w:tentative="1">
      <w:start w:val="1"/>
      <w:numFmt w:val="bullet"/>
      <w:lvlText w:val=""/>
      <w:lvlJc w:val="left"/>
      <w:pPr>
        <w:ind w:left="3393" w:hanging="360"/>
      </w:pPr>
      <w:rPr>
        <w:rFonts w:ascii="Wingdings" w:hAnsi="Wingdings" w:hint="default"/>
      </w:rPr>
    </w:lvl>
    <w:lvl w:ilvl="6" w:tplc="04220001" w:tentative="1">
      <w:start w:val="1"/>
      <w:numFmt w:val="bullet"/>
      <w:lvlText w:val=""/>
      <w:lvlJc w:val="left"/>
      <w:pPr>
        <w:ind w:left="4113" w:hanging="360"/>
      </w:pPr>
      <w:rPr>
        <w:rFonts w:ascii="Symbol" w:hAnsi="Symbol" w:hint="default"/>
      </w:rPr>
    </w:lvl>
    <w:lvl w:ilvl="7" w:tplc="04220003" w:tentative="1">
      <w:start w:val="1"/>
      <w:numFmt w:val="bullet"/>
      <w:lvlText w:val="o"/>
      <w:lvlJc w:val="left"/>
      <w:pPr>
        <w:ind w:left="4833" w:hanging="360"/>
      </w:pPr>
      <w:rPr>
        <w:rFonts w:ascii="Courier New" w:hAnsi="Courier New" w:cs="Courier New" w:hint="default"/>
      </w:rPr>
    </w:lvl>
    <w:lvl w:ilvl="8" w:tplc="04220005" w:tentative="1">
      <w:start w:val="1"/>
      <w:numFmt w:val="bullet"/>
      <w:lvlText w:val=""/>
      <w:lvlJc w:val="left"/>
      <w:pPr>
        <w:ind w:left="5553" w:hanging="360"/>
      </w:pPr>
      <w:rPr>
        <w:rFonts w:ascii="Wingdings" w:hAnsi="Wingdings" w:hint="default"/>
      </w:rPr>
    </w:lvl>
  </w:abstractNum>
  <w:abstractNum w:abstractNumId="22">
    <w:nsid w:val="3A587521"/>
    <w:multiLevelType w:val="multilevel"/>
    <w:tmpl w:val="40627FA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nsid w:val="3AC96929"/>
    <w:multiLevelType w:val="hybridMultilevel"/>
    <w:tmpl w:val="3AE855E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3DDE4041"/>
    <w:multiLevelType w:val="hybridMultilevel"/>
    <w:tmpl w:val="7BC22450"/>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5">
    <w:nsid w:val="4321098C"/>
    <w:multiLevelType w:val="hybridMultilevel"/>
    <w:tmpl w:val="C5FCD6C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43571D83"/>
    <w:multiLevelType w:val="hybridMultilevel"/>
    <w:tmpl w:val="B98C9F28"/>
    <w:lvl w:ilvl="0" w:tplc="3AC4F34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8940790"/>
    <w:multiLevelType w:val="multilevel"/>
    <w:tmpl w:val="F1249C7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8">
    <w:nsid w:val="4AB24B64"/>
    <w:multiLevelType w:val="hybridMultilevel"/>
    <w:tmpl w:val="155CCCF2"/>
    <w:lvl w:ilvl="0" w:tplc="332EB556">
      <w:start w:val="1"/>
      <w:numFmt w:val="bullet"/>
      <w:lvlText w:val=""/>
      <w:lvlJc w:val="left"/>
      <w:pPr>
        <w:ind w:left="885" w:hanging="360"/>
      </w:pPr>
      <w:rPr>
        <w:rFonts w:ascii="Symbol" w:hAnsi="Symbol" w:hint="default"/>
      </w:rPr>
    </w:lvl>
    <w:lvl w:ilvl="1" w:tplc="04220003" w:tentative="1">
      <w:start w:val="1"/>
      <w:numFmt w:val="bullet"/>
      <w:lvlText w:val="o"/>
      <w:lvlJc w:val="left"/>
      <w:pPr>
        <w:ind w:left="1605" w:hanging="360"/>
      </w:pPr>
      <w:rPr>
        <w:rFonts w:ascii="Courier New" w:hAnsi="Courier New" w:hint="default"/>
      </w:rPr>
    </w:lvl>
    <w:lvl w:ilvl="2" w:tplc="04220005" w:tentative="1">
      <w:start w:val="1"/>
      <w:numFmt w:val="bullet"/>
      <w:lvlText w:val=""/>
      <w:lvlJc w:val="left"/>
      <w:pPr>
        <w:ind w:left="2325" w:hanging="360"/>
      </w:pPr>
      <w:rPr>
        <w:rFonts w:ascii="Wingdings" w:hAnsi="Wingdings" w:hint="default"/>
      </w:rPr>
    </w:lvl>
    <w:lvl w:ilvl="3" w:tplc="04220001" w:tentative="1">
      <w:start w:val="1"/>
      <w:numFmt w:val="bullet"/>
      <w:lvlText w:val=""/>
      <w:lvlJc w:val="left"/>
      <w:pPr>
        <w:ind w:left="3045" w:hanging="360"/>
      </w:pPr>
      <w:rPr>
        <w:rFonts w:ascii="Symbol" w:hAnsi="Symbol" w:hint="default"/>
      </w:rPr>
    </w:lvl>
    <w:lvl w:ilvl="4" w:tplc="04220003" w:tentative="1">
      <w:start w:val="1"/>
      <w:numFmt w:val="bullet"/>
      <w:lvlText w:val="o"/>
      <w:lvlJc w:val="left"/>
      <w:pPr>
        <w:ind w:left="3765" w:hanging="360"/>
      </w:pPr>
      <w:rPr>
        <w:rFonts w:ascii="Courier New" w:hAnsi="Courier New" w:hint="default"/>
      </w:rPr>
    </w:lvl>
    <w:lvl w:ilvl="5" w:tplc="04220005" w:tentative="1">
      <w:start w:val="1"/>
      <w:numFmt w:val="bullet"/>
      <w:lvlText w:val=""/>
      <w:lvlJc w:val="left"/>
      <w:pPr>
        <w:ind w:left="4485" w:hanging="360"/>
      </w:pPr>
      <w:rPr>
        <w:rFonts w:ascii="Wingdings" w:hAnsi="Wingdings" w:hint="default"/>
      </w:rPr>
    </w:lvl>
    <w:lvl w:ilvl="6" w:tplc="04220001" w:tentative="1">
      <w:start w:val="1"/>
      <w:numFmt w:val="bullet"/>
      <w:lvlText w:val=""/>
      <w:lvlJc w:val="left"/>
      <w:pPr>
        <w:ind w:left="5205" w:hanging="360"/>
      </w:pPr>
      <w:rPr>
        <w:rFonts w:ascii="Symbol" w:hAnsi="Symbol" w:hint="default"/>
      </w:rPr>
    </w:lvl>
    <w:lvl w:ilvl="7" w:tplc="04220003" w:tentative="1">
      <w:start w:val="1"/>
      <w:numFmt w:val="bullet"/>
      <w:lvlText w:val="o"/>
      <w:lvlJc w:val="left"/>
      <w:pPr>
        <w:ind w:left="5925" w:hanging="360"/>
      </w:pPr>
      <w:rPr>
        <w:rFonts w:ascii="Courier New" w:hAnsi="Courier New" w:hint="default"/>
      </w:rPr>
    </w:lvl>
    <w:lvl w:ilvl="8" w:tplc="04220005" w:tentative="1">
      <w:start w:val="1"/>
      <w:numFmt w:val="bullet"/>
      <w:lvlText w:val=""/>
      <w:lvlJc w:val="left"/>
      <w:pPr>
        <w:ind w:left="6645" w:hanging="360"/>
      </w:pPr>
      <w:rPr>
        <w:rFonts w:ascii="Wingdings" w:hAnsi="Wingdings" w:hint="default"/>
      </w:rPr>
    </w:lvl>
  </w:abstractNum>
  <w:abstractNum w:abstractNumId="29">
    <w:nsid w:val="4B7A3B99"/>
    <w:multiLevelType w:val="multilevel"/>
    <w:tmpl w:val="582611D2"/>
    <w:lvl w:ilvl="0">
      <w:start w:val="7"/>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nsid w:val="4C0C4073"/>
    <w:multiLevelType w:val="hybridMultilevel"/>
    <w:tmpl w:val="839682BA"/>
    <w:lvl w:ilvl="0" w:tplc="A47CB83C">
      <w:start w:val="1"/>
      <w:numFmt w:val="decimal"/>
      <w:lvlText w:val="(%1)"/>
      <w:lvlJc w:val="left"/>
      <w:pPr>
        <w:ind w:left="405" w:hanging="360"/>
      </w:pPr>
      <w:rPr>
        <w:rFonts w:cs="Times New Roman" w:hint="default"/>
      </w:rPr>
    </w:lvl>
    <w:lvl w:ilvl="1" w:tplc="04220019" w:tentative="1">
      <w:start w:val="1"/>
      <w:numFmt w:val="lowerLetter"/>
      <w:lvlText w:val="%2."/>
      <w:lvlJc w:val="left"/>
      <w:pPr>
        <w:ind w:left="1125" w:hanging="360"/>
      </w:pPr>
      <w:rPr>
        <w:rFonts w:cs="Times New Roman"/>
      </w:rPr>
    </w:lvl>
    <w:lvl w:ilvl="2" w:tplc="0422001B" w:tentative="1">
      <w:start w:val="1"/>
      <w:numFmt w:val="lowerRoman"/>
      <w:lvlText w:val="%3."/>
      <w:lvlJc w:val="right"/>
      <w:pPr>
        <w:ind w:left="1845" w:hanging="180"/>
      </w:pPr>
      <w:rPr>
        <w:rFonts w:cs="Times New Roman"/>
      </w:rPr>
    </w:lvl>
    <w:lvl w:ilvl="3" w:tplc="0422000F" w:tentative="1">
      <w:start w:val="1"/>
      <w:numFmt w:val="decimal"/>
      <w:lvlText w:val="%4."/>
      <w:lvlJc w:val="left"/>
      <w:pPr>
        <w:ind w:left="2565" w:hanging="360"/>
      </w:pPr>
      <w:rPr>
        <w:rFonts w:cs="Times New Roman"/>
      </w:rPr>
    </w:lvl>
    <w:lvl w:ilvl="4" w:tplc="04220019" w:tentative="1">
      <w:start w:val="1"/>
      <w:numFmt w:val="lowerLetter"/>
      <w:lvlText w:val="%5."/>
      <w:lvlJc w:val="left"/>
      <w:pPr>
        <w:ind w:left="3285" w:hanging="360"/>
      </w:pPr>
      <w:rPr>
        <w:rFonts w:cs="Times New Roman"/>
      </w:rPr>
    </w:lvl>
    <w:lvl w:ilvl="5" w:tplc="0422001B" w:tentative="1">
      <w:start w:val="1"/>
      <w:numFmt w:val="lowerRoman"/>
      <w:lvlText w:val="%6."/>
      <w:lvlJc w:val="right"/>
      <w:pPr>
        <w:ind w:left="4005" w:hanging="180"/>
      </w:pPr>
      <w:rPr>
        <w:rFonts w:cs="Times New Roman"/>
      </w:rPr>
    </w:lvl>
    <w:lvl w:ilvl="6" w:tplc="0422000F" w:tentative="1">
      <w:start w:val="1"/>
      <w:numFmt w:val="decimal"/>
      <w:lvlText w:val="%7."/>
      <w:lvlJc w:val="left"/>
      <w:pPr>
        <w:ind w:left="4725" w:hanging="360"/>
      </w:pPr>
      <w:rPr>
        <w:rFonts w:cs="Times New Roman"/>
      </w:rPr>
    </w:lvl>
    <w:lvl w:ilvl="7" w:tplc="04220019" w:tentative="1">
      <w:start w:val="1"/>
      <w:numFmt w:val="lowerLetter"/>
      <w:lvlText w:val="%8."/>
      <w:lvlJc w:val="left"/>
      <w:pPr>
        <w:ind w:left="5445" w:hanging="360"/>
      </w:pPr>
      <w:rPr>
        <w:rFonts w:cs="Times New Roman"/>
      </w:rPr>
    </w:lvl>
    <w:lvl w:ilvl="8" w:tplc="0422001B" w:tentative="1">
      <w:start w:val="1"/>
      <w:numFmt w:val="lowerRoman"/>
      <w:lvlText w:val="%9."/>
      <w:lvlJc w:val="right"/>
      <w:pPr>
        <w:ind w:left="6165" w:hanging="180"/>
      </w:pPr>
      <w:rPr>
        <w:rFonts w:cs="Times New Roman"/>
      </w:rPr>
    </w:lvl>
  </w:abstractNum>
  <w:abstractNum w:abstractNumId="31">
    <w:nsid w:val="4ECA65DD"/>
    <w:multiLevelType w:val="multilevel"/>
    <w:tmpl w:val="8B801F12"/>
    <w:lvl w:ilvl="0">
      <w:start w:val="1"/>
      <w:numFmt w:val="decimal"/>
      <w:lvlText w:val="%1."/>
      <w:lvlJc w:val="left"/>
      <w:pPr>
        <w:ind w:left="720" w:hanging="360"/>
      </w:pPr>
      <w:rPr>
        <w:rFonts w:cs="Times New Roman" w:hint="default"/>
        <w:sz w:val="22"/>
        <w:szCs w:val="22"/>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2">
    <w:nsid w:val="51FE4615"/>
    <w:multiLevelType w:val="hybridMultilevel"/>
    <w:tmpl w:val="B9404E08"/>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33">
    <w:nsid w:val="5218362A"/>
    <w:multiLevelType w:val="multilevel"/>
    <w:tmpl w:val="5F42F1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4">
    <w:nsid w:val="526651D9"/>
    <w:multiLevelType w:val="multilevel"/>
    <w:tmpl w:val="8A0EB2C0"/>
    <w:lvl w:ilvl="0">
      <w:start w:val="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53F1021D"/>
    <w:multiLevelType w:val="multilevel"/>
    <w:tmpl w:val="7C5C32B2"/>
    <w:lvl w:ilvl="0">
      <w:start w:val="1"/>
      <w:numFmt w:val="decimal"/>
      <w:lvlText w:val="%1."/>
      <w:lvlJc w:val="left"/>
      <w:pPr>
        <w:ind w:left="870" w:hanging="495"/>
      </w:pPr>
      <w:rPr>
        <w:rFonts w:cs="Times New Roman" w:hint="default"/>
      </w:rPr>
    </w:lvl>
    <w:lvl w:ilvl="1">
      <w:start w:val="2"/>
      <w:numFmt w:val="decimal"/>
      <w:isLgl/>
      <w:lvlText w:val="%1.%2"/>
      <w:lvlJc w:val="left"/>
      <w:pPr>
        <w:ind w:left="855" w:hanging="480"/>
      </w:pPr>
      <w:rPr>
        <w:rFonts w:cs="Times New Roman" w:hint="default"/>
      </w:rPr>
    </w:lvl>
    <w:lvl w:ilvl="2">
      <w:start w:val="1"/>
      <w:numFmt w:val="decimal"/>
      <w:isLgl/>
      <w:lvlText w:val="%1.%2.%3"/>
      <w:lvlJc w:val="left"/>
      <w:pPr>
        <w:ind w:left="1095" w:hanging="720"/>
      </w:pPr>
      <w:rPr>
        <w:rFonts w:cs="Times New Roman" w:hint="default"/>
      </w:rPr>
    </w:lvl>
    <w:lvl w:ilvl="3">
      <w:start w:val="1"/>
      <w:numFmt w:val="decimal"/>
      <w:isLgl/>
      <w:lvlText w:val="%1.%2.%3.%4"/>
      <w:lvlJc w:val="left"/>
      <w:pPr>
        <w:ind w:left="1095" w:hanging="720"/>
      </w:pPr>
      <w:rPr>
        <w:rFonts w:cs="Times New Roman" w:hint="default"/>
      </w:rPr>
    </w:lvl>
    <w:lvl w:ilvl="4">
      <w:start w:val="1"/>
      <w:numFmt w:val="decimal"/>
      <w:isLgl/>
      <w:lvlText w:val="%1.%2.%3.%4.%5"/>
      <w:lvlJc w:val="left"/>
      <w:pPr>
        <w:ind w:left="1455" w:hanging="1080"/>
      </w:pPr>
      <w:rPr>
        <w:rFonts w:cs="Times New Roman" w:hint="default"/>
      </w:rPr>
    </w:lvl>
    <w:lvl w:ilvl="5">
      <w:start w:val="1"/>
      <w:numFmt w:val="decimal"/>
      <w:isLgl/>
      <w:lvlText w:val="%1.%2.%3.%4.%5.%6"/>
      <w:lvlJc w:val="left"/>
      <w:pPr>
        <w:ind w:left="1455" w:hanging="1080"/>
      </w:pPr>
      <w:rPr>
        <w:rFonts w:cs="Times New Roman" w:hint="default"/>
      </w:rPr>
    </w:lvl>
    <w:lvl w:ilvl="6">
      <w:start w:val="1"/>
      <w:numFmt w:val="decimal"/>
      <w:isLgl/>
      <w:lvlText w:val="%1.%2.%3.%4.%5.%6.%7"/>
      <w:lvlJc w:val="left"/>
      <w:pPr>
        <w:ind w:left="1815" w:hanging="1440"/>
      </w:pPr>
      <w:rPr>
        <w:rFonts w:cs="Times New Roman" w:hint="default"/>
      </w:rPr>
    </w:lvl>
    <w:lvl w:ilvl="7">
      <w:start w:val="1"/>
      <w:numFmt w:val="decimal"/>
      <w:isLgl/>
      <w:lvlText w:val="%1.%2.%3.%4.%5.%6.%7.%8"/>
      <w:lvlJc w:val="left"/>
      <w:pPr>
        <w:ind w:left="1815" w:hanging="1440"/>
      </w:pPr>
      <w:rPr>
        <w:rFonts w:cs="Times New Roman" w:hint="default"/>
      </w:rPr>
    </w:lvl>
    <w:lvl w:ilvl="8">
      <w:start w:val="1"/>
      <w:numFmt w:val="decimal"/>
      <w:isLgl/>
      <w:lvlText w:val="%1.%2.%3.%4.%5.%6.%7.%8.%9"/>
      <w:lvlJc w:val="left"/>
      <w:pPr>
        <w:ind w:left="2175" w:hanging="1800"/>
      </w:pPr>
      <w:rPr>
        <w:rFonts w:cs="Times New Roman" w:hint="default"/>
      </w:rPr>
    </w:lvl>
  </w:abstractNum>
  <w:abstractNum w:abstractNumId="36">
    <w:nsid w:val="544073AB"/>
    <w:multiLevelType w:val="hybridMultilevel"/>
    <w:tmpl w:val="88CA4C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597B0B03"/>
    <w:multiLevelType w:val="hybridMultilevel"/>
    <w:tmpl w:val="A9A4A96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5CAF6B20"/>
    <w:multiLevelType w:val="hybridMultilevel"/>
    <w:tmpl w:val="CD4C63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5CB30E7C"/>
    <w:multiLevelType w:val="hybridMultilevel"/>
    <w:tmpl w:val="9636269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0">
    <w:nsid w:val="5E081DBA"/>
    <w:multiLevelType w:val="multilevel"/>
    <w:tmpl w:val="2D043A26"/>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nsid w:val="5E313E62"/>
    <w:multiLevelType w:val="hybridMultilevel"/>
    <w:tmpl w:val="111A80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6A1D3AA1"/>
    <w:multiLevelType w:val="multilevel"/>
    <w:tmpl w:val="77FC8BD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nsid w:val="6BC41301"/>
    <w:multiLevelType w:val="hybridMultilevel"/>
    <w:tmpl w:val="A69074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6D6212F4"/>
    <w:multiLevelType w:val="multilevel"/>
    <w:tmpl w:val="9366411C"/>
    <w:lvl w:ilvl="0">
      <w:start w:val="3"/>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z w:val="24"/>
        <w:szCs w:val="24"/>
      </w:rPr>
    </w:lvl>
    <w:lvl w:ilvl="2">
      <w:start w:val="1"/>
      <w:numFmt w:val="decimal"/>
      <w:lvlText w:val="%1.%2.%3."/>
      <w:lvlJc w:val="left"/>
      <w:pPr>
        <w:ind w:left="1004" w:hanging="720"/>
      </w:pPr>
      <w:rPr>
        <w:rFonts w:cs="Times New Roman" w:hint="default"/>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6FAB4951"/>
    <w:multiLevelType w:val="hybridMultilevel"/>
    <w:tmpl w:val="F31C3F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6B544E"/>
    <w:multiLevelType w:val="hybridMultilevel"/>
    <w:tmpl w:val="1534B5CA"/>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47">
    <w:nsid w:val="72754371"/>
    <w:multiLevelType w:val="multilevel"/>
    <w:tmpl w:val="98044784"/>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72BF4F3E"/>
    <w:multiLevelType w:val="multilevel"/>
    <w:tmpl w:val="E2928948"/>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00"/>
        </w:tabs>
        <w:ind w:left="120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9">
    <w:nsid w:val="760602D7"/>
    <w:multiLevelType w:val="multilevel"/>
    <w:tmpl w:val="0422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50">
    <w:nsid w:val="77072323"/>
    <w:multiLevelType w:val="multilevel"/>
    <w:tmpl w:val="731C9B3C"/>
    <w:lvl w:ilvl="0">
      <w:start w:val="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1">
    <w:nsid w:val="79503ED1"/>
    <w:multiLevelType w:val="multilevel"/>
    <w:tmpl w:val="10B2BFEE"/>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52">
    <w:nsid w:val="7B83150C"/>
    <w:multiLevelType w:val="multilevel"/>
    <w:tmpl w:val="5E7E7C6E"/>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3">
    <w:nsid w:val="7E4D1488"/>
    <w:multiLevelType w:val="multilevel"/>
    <w:tmpl w:val="ABDA545A"/>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49"/>
  </w:num>
  <w:num w:numId="3">
    <w:abstractNumId w:val="27"/>
  </w:num>
  <w:num w:numId="4">
    <w:abstractNumId w:val="25"/>
  </w:num>
  <w:num w:numId="5">
    <w:abstractNumId w:val="18"/>
  </w:num>
  <w:num w:numId="6">
    <w:abstractNumId w:val="23"/>
  </w:num>
  <w:num w:numId="7">
    <w:abstractNumId w:val="28"/>
  </w:num>
  <w:num w:numId="8">
    <w:abstractNumId w:val="6"/>
  </w:num>
  <w:num w:numId="9">
    <w:abstractNumId w:val="10"/>
  </w:num>
  <w:num w:numId="10">
    <w:abstractNumId w:val="36"/>
  </w:num>
  <w:num w:numId="11">
    <w:abstractNumId w:val="41"/>
  </w:num>
  <w:num w:numId="12">
    <w:abstractNumId w:val="40"/>
  </w:num>
  <w:num w:numId="13">
    <w:abstractNumId w:val="1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num>
  <w:num w:numId="17">
    <w:abstractNumId w:val="47"/>
  </w:num>
  <w:num w:numId="18">
    <w:abstractNumId w:val="30"/>
  </w:num>
  <w:num w:numId="19">
    <w:abstractNumId w:val="4"/>
  </w:num>
  <w:num w:numId="20">
    <w:abstractNumId w:val="24"/>
  </w:num>
  <w:num w:numId="21">
    <w:abstractNumId w:val="0"/>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35"/>
  </w:num>
  <w:num w:numId="25">
    <w:abstractNumId w:val="44"/>
  </w:num>
  <w:num w:numId="26">
    <w:abstractNumId w:val="7"/>
  </w:num>
  <w:num w:numId="27">
    <w:abstractNumId w:val="1"/>
  </w:num>
  <w:num w:numId="28">
    <w:abstractNumId w:val="51"/>
  </w:num>
  <w:num w:numId="29">
    <w:abstractNumId w:val="51"/>
    <w:lvlOverride w:ilvl="0">
      <w:startOverride w:val="1"/>
    </w:lvlOverride>
  </w:num>
  <w:num w:numId="30">
    <w:abstractNumId w:val="34"/>
  </w:num>
  <w:num w:numId="31">
    <w:abstractNumId w:val="48"/>
  </w:num>
  <w:num w:numId="32">
    <w:abstractNumId w:val="14"/>
  </w:num>
  <w:num w:numId="33">
    <w:abstractNumId w:val="50"/>
  </w:num>
  <w:num w:numId="34">
    <w:abstractNumId w:val="33"/>
  </w:num>
  <w:num w:numId="35">
    <w:abstractNumId w:val="53"/>
  </w:num>
  <w:num w:numId="36">
    <w:abstractNumId w:val="29"/>
  </w:num>
  <w:num w:numId="37">
    <w:abstractNumId w:val="52"/>
  </w:num>
  <w:num w:numId="38">
    <w:abstractNumId w:val="26"/>
  </w:num>
  <w:num w:numId="39">
    <w:abstractNumId w:val="21"/>
  </w:num>
  <w:num w:numId="40">
    <w:abstractNumId w:val="17"/>
  </w:num>
  <w:num w:numId="41">
    <w:abstractNumId w:val="43"/>
  </w:num>
  <w:num w:numId="4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39"/>
  </w:num>
  <w:num w:numId="46">
    <w:abstractNumId w:val="45"/>
  </w:num>
  <w:num w:numId="47">
    <w:abstractNumId w:val="12"/>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8"/>
  </w:num>
  <w:num w:numId="51">
    <w:abstractNumId w:val="46"/>
  </w:num>
  <w:num w:numId="52">
    <w:abstractNumId w:val="32"/>
  </w:num>
  <w:num w:numId="53">
    <w:abstractNumId w:val="22"/>
  </w:num>
  <w:num w:numId="54">
    <w:abstractNumId w:val="19"/>
  </w:num>
  <w:num w:numId="55">
    <w:abstractNumId w:val="31"/>
  </w:num>
  <w:num w:numId="56">
    <w:abstractNumId w:val="16"/>
  </w:num>
  <w:num w:numId="57">
    <w:abstractNumId w:val="11"/>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40DD"/>
    <w:rsid w:val="0000055B"/>
    <w:rsid w:val="00000D8F"/>
    <w:rsid w:val="000026B2"/>
    <w:rsid w:val="000029F4"/>
    <w:rsid w:val="00003415"/>
    <w:rsid w:val="000034A2"/>
    <w:rsid w:val="000039EC"/>
    <w:rsid w:val="000040CD"/>
    <w:rsid w:val="0000528F"/>
    <w:rsid w:val="00005AFA"/>
    <w:rsid w:val="00006824"/>
    <w:rsid w:val="000072F9"/>
    <w:rsid w:val="0000750C"/>
    <w:rsid w:val="00010760"/>
    <w:rsid w:val="00010EAB"/>
    <w:rsid w:val="00011154"/>
    <w:rsid w:val="0001196D"/>
    <w:rsid w:val="000120A6"/>
    <w:rsid w:val="000122E7"/>
    <w:rsid w:val="000133A2"/>
    <w:rsid w:val="00013B31"/>
    <w:rsid w:val="00013FBB"/>
    <w:rsid w:val="000146AC"/>
    <w:rsid w:val="00014BD5"/>
    <w:rsid w:val="00015024"/>
    <w:rsid w:val="00015736"/>
    <w:rsid w:val="00017BCB"/>
    <w:rsid w:val="000203C3"/>
    <w:rsid w:val="00020D7F"/>
    <w:rsid w:val="00021A2E"/>
    <w:rsid w:val="0002266E"/>
    <w:rsid w:val="00022768"/>
    <w:rsid w:val="00022EAD"/>
    <w:rsid w:val="000240A8"/>
    <w:rsid w:val="00024F38"/>
    <w:rsid w:val="000250E4"/>
    <w:rsid w:val="000259E4"/>
    <w:rsid w:val="0002761B"/>
    <w:rsid w:val="00027CCC"/>
    <w:rsid w:val="000311B6"/>
    <w:rsid w:val="00031490"/>
    <w:rsid w:val="00031D40"/>
    <w:rsid w:val="00033838"/>
    <w:rsid w:val="00034202"/>
    <w:rsid w:val="00034385"/>
    <w:rsid w:val="00034395"/>
    <w:rsid w:val="000345BB"/>
    <w:rsid w:val="000345BC"/>
    <w:rsid w:val="000347D6"/>
    <w:rsid w:val="00034AB3"/>
    <w:rsid w:val="00034D29"/>
    <w:rsid w:val="0003607D"/>
    <w:rsid w:val="0003643D"/>
    <w:rsid w:val="0003645B"/>
    <w:rsid w:val="00036498"/>
    <w:rsid w:val="000365B6"/>
    <w:rsid w:val="00037C18"/>
    <w:rsid w:val="00041513"/>
    <w:rsid w:val="0004155C"/>
    <w:rsid w:val="000421EB"/>
    <w:rsid w:val="00042950"/>
    <w:rsid w:val="00042BBE"/>
    <w:rsid w:val="000436FB"/>
    <w:rsid w:val="00043AF2"/>
    <w:rsid w:val="0004442F"/>
    <w:rsid w:val="00045573"/>
    <w:rsid w:val="00046DA1"/>
    <w:rsid w:val="00047471"/>
    <w:rsid w:val="00047C75"/>
    <w:rsid w:val="00047D8D"/>
    <w:rsid w:val="00050320"/>
    <w:rsid w:val="00051225"/>
    <w:rsid w:val="000515D2"/>
    <w:rsid w:val="00051798"/>
    <w:rsid w:val="000524F5"/>
    <w:rsid w:val="00053458"/>
    <w:rsid w:val="00053E0C"/>
    <w:rsid w:val="0005409C"/>
    <w:rsid w:val="0005457C"/>
    <w:rsid w:val="000567D3"/>
    <w:rsid w:val="00056A97"/>
    <w:rsid w:val="00056BA9"/>
    <w:rsid w:val="00056D75"/>
    <w:rsid w:val="000603E9"/>
    <w:rsid w:val="00060927"/>
    <w:rsid w:val="00060E96"/>
    <w:rsid w:val="00060EC7"/>
    <w:rsid w:val="00061036"/>
    <w:rsid w:val="000618FC"/>
    <w:rsid w:val="00062436"/>
    <w:rsid w:val="00062D88"/>
    <w:rsid w:val="000631B5"/>
    <w:rsid w:val="00063C7E"/>
    <w:rsid w:val="00063F95"/>
    <w:rsid w:val="00064722"/>
    <w:rsid w:val="00064E79"/>
    <w:rsid w:val="0006513A"/>
    <w:rsid w:val="00065541"/>
    <w:rsid w:val="00065EA3"/>
    <w:rsid w:val="00066068"/>
    <w:rsid w:val="00066235"/>
    <w:rsid w:val="00066262"/>
    <w:rsid w:val="0006680B"/>
    <w:rsid w:val="000679DF"/>
    <w:rsid w:val="000707A2"/>
    <w:rsid w:val="00071014"/>
    <w:rsid w:val="00071608"/>
    <w:rsid w:val="00071BD9"/>
    <w:rsid w:val="00072388"/>
    <w:rsid w:val="000726C4"/>
    <w:rsid w:val="00072BEF"/>
    <w:rsid w:val="00073AE4"/>
    <w:rsid w:val="00074186"/>
    <w:rsid w:val="00074A8C"/>
    <w:rsid w:val="00074F90"/>
    <w:rsid w:val="00075179"/>
    <w:rsid w:val="000758D9"/>
    <w:rsid w:val="00075972"/>
    <w:rsid w:val="00075A18"/>
    <w:rsid w:val="000800CE"/>
    <w:rsid w:val="0008046F"/>
    <w:rsid w:val="00080B88"/>
    <w:rsid w:val="00080E57"/>
    <w:rsid w:val="0008114B"/>
    <w:rsid w:val="00081EDC"/>
    <w:rsid w:val="00082323"/>
    <w:rsid w:val="0008245F"/>
    <w:rsid w:val="00084F43"/>
    <w:rsid w:val="00085B07"/>
    <w:rsid w:val="00085CDA"/>
    <w:rsid w:val="00085EA6"/>
    <w:rsid w:val="00085EED"/>
    <w:rsid w:val="00085FB0"/>
    <w:rsid w:val="00086B82"/>
    <w:rsid w:val="000878C1"/>
    <w:rsid w:val="00090102"/>
    <w:rsid w:val="0009033B"/>
    <w:rsid w:val="00090CB9"/>
    <w:rsid w:val="00090FE6"/>
    <w:rsid w:val="000916E9"/>
    <w:rsid w:val="00091726"/>
    <w:rsid w:val="000924A1"/>
    <w:rsid w:val="00092B57"/>
    <w:rsid w:val="00092E79"/>
    <w:rsid w:val="0009300C"/>
    <w:rsid w:val="00093752"/>
    <w:rsid w:val="000938EA"/>
    <w:rsid w:val="00095654"/>
    <w:rsid w:val="000959F2"/>
    <w:rsid w:val="0009621B"/>
    <w:rsid w:val="000962CA"/>
    <w:rsid w:val="0009664A"/>
    <w:rsid w:val="00096727"/>
    <w:rsid w:val="0009779A"/>
    <w:rsid w:val="000979C6"/>
    <w:rsid w:val="000A0A6C"/>
    <w:rsid w:val="000A118E"/>
    <w:rsid w:val="000A1A82"/>
    <w:rsid w:val="000A1E74"/>
    <w:rsid w:val="000A1F8C"/>
    <w:rsid w:val="000A22CF"/>
    <w:rsid w:val="000A29FC"/>
    <w:rsid w:val="000A2E21"/>
    <w:rsid w:val="000A2F17"/>
    <w:rsid w:val="000A3DEA"/>
    <w:rsid w:val="000A4D0A"/>
    <w:rsid w:val="000A675A"/>
    <w:rsid w:val="000A6A84"/>
    <w:rsid w:val="000A714D"/>
    <w:rsid w:val="000A7816"/>
    <w:rsid w:val="000A7F32"/>
    <w:rsid w:val="000B19FD"/>
    <w:rsid w:val="000B1B7D"/>
    <w:rsid w:val="000B1BCC"/>
    <w:rsid w:val="000B26FA"/>
    <w:rsid w:val="000B2E94"/>
    <w:rsid w:val="000B2EAF"/>
    <w:rsid w:val="000B320E"/>
    <w:rsid w:val="000B42B9"/>
    <w:rsid w:val="000B469E"/>
    <w:rsid w:val="000B506B"/>
    <w:rsid w:val="000B5B98"/>
    <w:rsid w:val="000B5C55"/>
    <w:rsid w:val="000B6864"/>
    <w:rsid w:val="000B69F0"/>
    <w:rsid w:val="000B738B"/>
    <w:rsid w:val="000B7DE4"/>
    <w:rsid w:val="000C1F7A"/>
    <w:rsid w:val="000C205A"/>
    <w:rsid w:val="000C26A2"/>
    <w:rsid w:val="000C3D49"/>
    <w:rsid w:val="000C498B"/>
    <w:rsid w:val="000C4ED1"/>
    <w:rsid w:val="000C5404"/>
    <w:rsid w:val="000C61E7"/>
    <w:rsid w:val="000C6F87"/>
    <w:rsid w:val="000C79CD"/>
    <w:rsid w:val="000D01E9"/>
    <w:rsid w:val="000D2F56"/>
    <w:rsid w:val="000D2FD9"/>
    <w:rsid w:val="000D32AF"/>
    <w:rsid w:val="000D3465"/>
    <w:rsid w:val="000D3F1B"/>
    <w:rsid w:val="000D52BB"/>
    <w:rsid w:val="000D5908"/>
    <w:rsid w:val="000D652C"/>
    <w:rsid w:val="000D65D4"/>
    <w:rsid w:val="000D701C"/>
    <w:rsid w:val="000E092D"/>
    <w:rsid w:val="000E1CC2"/>
    <w:rsid w:val="000E2C06"/>
    <w:rsid w:val="000E3098"/>
    <w:rsid w:val="000E34B7"/>
    <w:rsid w:val="000E3FF9"/>
    <w:rsid w:val="000E4108"/>
    <w:rsid w:val="000E4AB9"/>
    <w:rsid w:val="000E4AC1"/>
    <w:rsid w:val="000E5803"/>
    <w:rsid w:val="000E5850"/>
    <w:rsid w:val="000E5CC5"/>
    <w:rsid w:val="000E6108"/>
    <w:rsid w:val="000E6177"/>
    <w:rsid w:val="000E70FE"/>
    <w:rsid w:val="000F03A2"/>
    <w:rsid w:val="000F04DF"/>
    <w:rsid w:val="000F0EC3"/>
    <w:rsid w:val="000F12B0"/>
    <w:rsid w:val="000F2837"/>
    <w:rsid w:val="000F3C8E"/>
    <w:rsid w:val="000F471D"/>
    <w:rsid w:val="000F5719"/>
    <w:rsid w:val="000F5811"/>
    <w:rsid w:val="000F6F9F"/>
    <w:rsid w:val="000F71BE"/>
    <w:rsid w:val="001002EC"/>
    <w:rsid w:val="00100EFD"/>
    <w:rsid w:val="001012D3"/>
    <w:rsid w:val="00101B7A"/>
    <w:rsid w:val="0010221F"/>
    <w:rsid w:val="001022AC"/>
    <w:rsid w:val="00102DDE"/>
    <w:rsid w:val="00102F19"/>
    <w:rsid w:val="0010372E"/>
    <w:rsid w:val="00104DBD"/>
    <w:rsid w:val="00105731"/>
    <w:rsid w:val="00105D90"/>
    <w:rsid w:val="00106543"/>
    <w:rsid w:val="00106A64"/>
    <w:rsid w:val="00106E9C"/>
    <w:rsid w:val="001075EF"/>
    <w:rsid w:val="001078FA"/>
    <w:rsid w:val="00107C5C"/>
    <w:rsid w:val="00110F28"/>
    <w:rsid w:val="001120C9"/>
    <w:rsid w:val="001121B4"/>
    <w:rsid w:val="0011225C"/>
    <w:rsid w:val="00112269"/>
    <w:rsid w:val="001122E5"/>
    <w:rsid w:val="0011314A"/>
    <w:rsid w:val="001131C1"/>
    <w:rsid w:val="001149E1"/>
    <w:rsid w:val="00114BE8"/>
    <w:rsid w:val="001159C4"/>
    <w:rsid w:val="001161FC"/>
    <w:rsid w:val="00116620"/>
    <w:rsid w:val="001169A7"/>
    <w:rsid w:val="00117521"/>
    <w:rsid w:val="00121AE4"/>
    <w:rsid w:val="00121C41"/>
    <w:rsid w:val="00122136"/>
    <w:rsid w:val="00122378"/>
    <w:rsid w:val="001229E9"/>
    <w:rsid w:val="00122ABF"/>
    <w:rsid w:val="00122ED9"/>
    <w:rsid w:val="00124546"/>
    <w:rsid w:val="00124572"/>
    <w:rsid w:val="00124F2D"/>
    <w:rsid w:val="001265BC"/>
    <w:rsid w:val="0012703E"/>
    <w:rsid w:val="0012707D"/>
    <w:rsid w:val="0013031C"/>
    <w:rsid w:val="00130982"/>
    <w:rsid w:val="00130A87"/>
    <w:rsid w:val="00131AAE"/>
    <w:rsid w:val="00131B90"/>
    <w:rsid w:val="0013314F"/>
    <w:rsid w:val="00133F7F"/>
    <w:rsid w:val="00134159"/>
    <w:rsid w:val="00134685"/>
    <w:rsid w:val="00134A8B"/>
    <w:rsid w:val="00135DB5"/>
    <w:rsid w:val="00135E65"/>
    <w:rsid w:val="0013621C"/>
    <w:rsid w:val="001373A6"/>
    <w:rsid w:val="0013750A"/>
    <w:rsid w:val="001376F7"/>
    <w:rsid w:val="0014061F"/>
    <w:rsid w:val="00140BEF"/>
    <w:rsid w:val="00140CDD"/>
    <w:rsid w:val="0014134D"/>
    <w:rsid w:val="001427D3"/>
    <w:rsid w:val="00142E60"/>
    <w:rsid w:val="0014449E"/>
    <w:rsid w:val="00144669"/>
    <w:rsid w:val="001449F6"/>
    <w:rsid w:val="00145D64"/>
    <w:rsid w:val="00146124"/>
    <w:rsid w:val="001466F6"/>
    <w:rsid w:val="001467E6"/>
    <w:rsid w:val="001470B2"/>
    <w:rsid w:val="0014789E"/>
    <w:rsid w:val="00147C5D"/>
    <w:rsid w:val="001540B1"/>
    <w:rsid w:val="001546C3"/>
    <w:rsid w:val="0015496D"/>
    <w:rsid w:val="001551E0"/>
    <w:rsid w:val="00160366"/>
    <w:rsid w:val="001618F4"/>
    <w:rsid w:val="001619E0"/>
    <w:rsid w:val="00161E60"/>
    <w:rsid w:val="00162019"/>
    <w:rsid w:val="00162033"/>
    <w:rsid w:val="0016203D"/>
    <w:rsid w:val="00162425"/>
    <w:rsid w:val="00162E43"/>
    <w:rsid w:val="00163466"/>
    <w:rsid w:val="001635DA"/>
    <w:rsid w:val="00163936"/>
    <w:rsid w:val="00164479"/>
    <w:rsid w:val="00164771"/>
    <w:rsid w:val="00164E21"/>
    <w:rsid w:val="00164FDB"/>
    <w:rsid w:val="00165F86"/>
    <w:rsid w:val="00166657"/>
    <w:rsid w:val="0016667C"/>
    <w:rsid w:val="00167063"/>
    <w:rsid w:val="00167BF4"/>
    <w:rsid w:val="00171529"/>
    <w:rsid w:val="00171C80"/>
    <w:rsid w:val="00171EAC"/>
    <w:rsid w:val="00172508"/>
    <w:rsid w:val="00172B63"/>
    <w:rsid w:val="00172C42"/>
    <w:rsid w:val="00173705"/>
    <w:rsid w:val="001750B4"/>
    <w:rsid w:val="00176502"/>
    <w:rsid w:val="00177BC2"/>
    <w:rsid w:val="00177CBE"/>
    <w:rsid w:val="001804EF"/>
    <w:rsid w:val="0018085E"/>
    <w:rsid w:val="0018207D"/>
    <w:rsid w:val="001822C9"/>
    <w:rsid w:val="001828CA"/>
    <w:rsid w:val="00182980"/>
    <w:rsid w:val="00182E2B"/>
    <w:rsid w:val="00183D94"/>
    <w:rsid w:val="0018416E"/>
    <w:rsid w:val="0018548C"/>
    <w:rsid w:val="00185CDB"/>
    <w:rsid w:val="00185DEB"/>
    <w:rsid w:val="00186044"/>
    <w:rsid w:val="0018678C"/>
    <w:rsid w:val="0018740C"/>
    <w:rsid w:val="00187C6A"/>
    <w:rsid w:val="001916B8"/>
    <w:rsid w:val="001917EA"/>
    <w:rsid w:val="00194351"/>
    <w:rsid w:val="0019461E"/>
    <w:rsid w:val="00195391"/>
    <w:rsid w:val="001961CA"/>
    <w:rsid w:val="00197426"/>
    <w:rsid w:val="001A17C1"/>
    <w:rsid w:val="001A2995"/>
    <w:rsid w:val="001A2A31"/>
    <w:rsid w:val="001A3055"/>
    <w:rsid w:val="001A32A9"/>
    <w:rsid w:val="001A3967"/>
    <w:rsid w:val="001A4230"/>
    <w:rsid w:val="001A4923"/>
    <w:rsid w:val="001A524D"/>
    <w:rsid w:val="001A53AF"/>
    <w:rsid w:val="001A62E0"/>
    <w:rsid w:val="001A6420"/>
    <w:rsid w:val="001A6F5E"/>
    <w:rsid w:val="001A769A"/>
    <w:rsid w:val="001B08EB"/>
    <w:rsid w:val="001B0C5D"/>
    <w:rsid w:val="001B0CAE"/>
    <w:rsid w:val="001B32AF"/>
    <w:rsid w:val="001B53E3"/>
    <w:rsid w:val="001B5E7B"/>
    <w:rsid w:val="001B6543"/>
    <w:rsid w:val="001B72F9"/>
    <w:rsid w:val="001C02FC"/>
    <w:rsid w:val="001C04B5"/>
    <w:rsid w:val="001C0791"/>
    <w:rsid w:val="001C0AE5"/>
    <w:rsid w:val="001C0F0E"/>
    <w:rsid w:val="001C1525"/>
    <w:rsid w:val="001C2444"/>
    <w:rsid w:val="001C2547"/>
    <w:rsid w:val="001C315D"/>
    <w:rsid w:val="001C3614"/>
    <w:rsid w:val="001C3D9D"/>
    <w:rsid w:val="001C40D5"/>
    <w:rsid w:val="001C4EF4"/>
    <w:rsid w:val="001C51C3"/>
    <w:rsid w:val="001C64E2"/>
    <w:rsid w:val="001C6596"/>
    <w:rsid w:val="001D07D6"/>
    <w:rsid w:val="001D08C7"/>
    <w:rsid w:val="001D0ED1"/>
    <w:rsid w:val="001D13C9"/>
    <w:rsid w:val="001D13FE"/>
    <w:rsid w:val="001D26C9"/>
    <w:rsid w:val="001D297C"/>
    <w:rsid w:val="001D4718"/>
    <w:rsid w:val="001D674F"/>
    <w:rsid w:val="001D68B9"/>
    <w:rsid w:val="001D6962"/>
    <w:rsid w:val="001D71D6"/>
    <w:rsid w:val="001D7C72"/>
    <w:rsid w:val="001E0545"/>
    <w:rsid w:val="001E0E5F"/>
    <w:rsid w:val="001E10F6"/>
    <w:rsid w:val="001E19FE"/>
    <w:rsid w:val="001E23A0"/>
    <w:rsid w:val="001E26B5"/>
    <w:rsid w:val="001E4D5F"/>
    <w:rsid w:val="001E5D17"/>
    <w:rsid w:val="001E7FA0"/>
    <w:rsid w:val="001F035B"/>
    <w:rsid w:val="001F04F3"/>
    <w:rsid w:val="001F0743"/>
    <w:rsid w:val="001F0A9C"/>
    <w:rsid w:val="001F0BC5"/>
    <w:rsid w:val="001F20BB"/>
    <w:rsid w:val="001F2A82"/>
    <w:rsid w:val="001F3798"/>
    <w:rsid w:val="001F39CF"/>
    <w:rsid w:val="001F4C65"/>
    <w:rsid w:val="001F5360"/>
    <w:rsid w:val="001F55EB"/>
    <w:rsid w:val="001F5A29"/>
    <w:rsid w:val="001F6A38"/>
    <w:rsid w:val="001F7D42"/>
    <w:rsid w:val="002001BC"/>
    <w:rsid w:val="00200A69"/>
    <w:rsid w:val="00201388"/>
    <w:rsid w:val="0020168D"/>
    <w:rsid w:val="0020188C"/>
    <w:rsid w:val="00201D18"/>
    <w:rsid w:val="00202644"/>
    <w:rsid w:val="00202B61"/>
    <w:rsid w:val="00202C4C"/>
    <w:rsid w:val="0020774D"/>
    <w:rsid w:val="00207DAB"/>
    <w:rsid w:val="00210F9A"/>
    <w:rsid w:val="002110D4"/>
    <w:rsid w:val="0021128D"/>
    <w:rsid w:val="00211536"/>
    <w:rsid w:val="00212B5F"/>
    <w:rsid w:val="00212BA1"/>
    <w:rsid w:val="00213D1F"/>
    <w:rsid w:val="00213EEB"/>
    <w:rsid w:val="00214029"/>
    <w:rsid w:val="002140D5"/>
    <w:rsid w:val="00214500"/>
    <w:rsid w:val="0021549D"/>
    <w:rsid w:val="00215735"/>
    <w:rsid w:val="0021627D"/>
    <w:rsid w:val="0021692B"/>
    <w:rsid w:val="00216E05"/>
    <w:rsid w:val="00221765"/>
    <w:rsid w:val="002229F4"/>
    <w:rsid w:val="0022414F"/>
    <w:rsid w:val="0022502B"/>
    <w:rsid w:val="00225137"/>
    <w:rsid w:val="0022543E"/>
    <w:rsid w:val="0022592E"/>
    <w:rsid w:val="00226390"/>
    <w:rsid w:val="0022688C"/>
    <w:rsid w:val="00226FB0"/>
    <w:rsid w:val="00226FB4"/>
    <w:rsid w:val="002273AF"/>
    <w:rsid w:val="002311A2"/>
    <w:rsid w:val="002319BE"/>
    <w:rsid w:val="002340AB"/>
    <w:rsid w:val="002340FC"/>
    <w:rsid w:val="0023515C"/>
    <w:rsid w:val="0023640A"/>
    <w:rsid w:val="00236855"/>
    <w:rsid w:val="00236A80"/>
    <w:rsid w:val="00236FF6"/>
    <w:rsid w:val="00237E16"/>
    <w:rsid w:val="00240A4E"/>
    <w:rsid w:val="002441A2"/>
    <w:rsid w:val="00244AFB"/>
    <w:rsid w:val="00245E51"/>
    <w:rsid w:val="00246BFB"/>
    <w:rsid w:val="00246EF2"/>
    <w:rsid w:val="0024753C"/>
    <w:rsid w:val="00247545"/>
    <w:rsid w:val="00247606"/>
    <w:rsid w:val="002476C4"/>
    <w:rsid w:val="00247717"/>
    <w:rsid w:val="00247D34"/>
    <w:rsid w:val="002509F7"/>
    <w:rsid w:val="002509FD"/>
    <w:rsid w:val="00251248"/>
    <w:rsid w:val="00251DB0"/>
    <w:rsid w:val="0025228E"/>
    <w:rsid w:val="00252E58"/>
    <w:rsid w:val="00253C48"/>
    <w:rsid w:val="00254218"/>
    <w:rsid w:val="002549BF"/>
    <w:rsid w:val="00254C11"/>
    <w:rsid w:val="00255140"/>
    <w:rsid w:val="0025520F"/>
    <w:rsid w:val="00255271"/>
    <w:rsid w:val="00255A24"/>
    <w:rsid w:val="0025693D"/>
    <w:rsid w:val="00256EB0"/>
    <w:rsid w:val="00261176"/>
    <w:rsid w:val="00261F37"/>
    <w:rsid w:val="002620F9"/>
    <w:rsid w:val="00262270"/>
    <w:rsid w:val="00262D94"/>
    <w:rsid w:val="0026355C"/>
    <w:rsid w:val="002636E2"/>
    <w:rsid w:val="00265103"/>
    <w:rsid w:val="00265EC7"/>
    <w:rsid w:val="002669F7"/>
    <w:rsid w:val="00271CB4"/>
    <w:rsid w:val="00272470"/>
    <w:rsid w:val="0027309C"/>
    <w:rsid w:val="00275508"/>
    <w:rsid w:val="00275CB5"/>
    <w:rsid w:val="002768CA"/>
    <w:rsid w:val="00276C3C"/>
    <w:rsid w:val="002771D2"/>
    <w:rsid w:val="002817AF"/>
    <w:rsid w:val="002825E7"/>
    <w:rsid w:val="0028282C"/>
    <w:rsid w:val="0028358E"/>
    <w:rsid w:val="00284840"/>
    <w:rsid w:val="00284AFB"/>
    <w:rsid w:val="002857C7"/>
    <w:rsid w:val="00286363"/>
    <w:rsid w:val="00286B6D"/>
    <w:rsid w:val="00286E92"/>
    <w:rsid w:val="00287A2D"/>
    <w:rsid w:val="00287BD5"/>
    <w:rsid w:val="00290AC8"/>
    <w:rsid w:val="00292D4E"/>
    <w:rsid w:val="00293863"/>
    <w:rsid w:val="002943E6"/>
    <w:rsid w:val="002948B6"/>
    <w:rsid w:val="00294F94"/>
    <w:rsid w:val="002959C5"/>
    <w:rsid w:val="00295B5D"/>
    <w:rsid w:val="002965E0"/>
    <w:rsid w:val="00296963"/>
    <w:rsid w:val="0029696F"/>
    <w:rsid w:val="00296A9E"/>
    <w:rsid w:val="00296D3F"/>
    <w:rsid w:val="002978AA"/>
    <w:rsid w:val="002979AD"/>
    <w:rsid w:val="002A0081"/>
    <w:rsid w:val="002A0272"/>
    <w:rsid w:val="002A02FF"/>
    <w:rsid w:val="002A0611"/>
    <w:rsid w:val="002A0C68"/>
    <w:rsid w:val="002A0CDF"/>
    <w:rsid w:val="002A0E46"/>
    <w:rsid w:val="002A17D2"/>
    <w:rsid w:val="002A28C2"/>
    <w:rsid w:val="002A2F59"/>
    <w:rsid w:val="002A3397"/>
    <w:rsid w:val="002A410D"/>
    <w:rsid w:val="002A411C"/>
    <w:rsid w:val="002A59EE"/>
    <w:rsid w:val="002A5A54"/>
    <w:rsid w:val="002A6294"/>
    <w:rsid w:val="002A63DD"/>
    <w:rsid w:val="002A64F1"/>
    <w:rsid w:val="002A68B8"/>
    <w:rsid w:val="002A68F2"/>
    <w:rsid w:val="002A6E64"/>
    <w:rsid w:val="002A70D8"/>
    <w:rsid w:val="002A7526"/>
    <w:rsid w:val="002A7CE7"/>
    <w:rsid w:val="002B07EC"/>
    <w:rsid w:val="002B1A3C"/>
    <w:rsid w:val="002B24AE"/>
    <w:rsid w:val="002B26B0"/>
    <w:rsid w:val="002B2D2C"/>
    <w:rsid w:val="002B2DDD"/>
    <w:rsid w:val="002B2E7E"/>
    <w:rsid w:val="002B32B7"/>
    <w:rsid w:val="002B40D4"/>
    <w:rsid w:val="002B445B"/>
    <w:rsid w:val="002B45B4"/>
    <w:rsid w:val="002B4A57"/>
    <w:rsid w:val="002B4D40"/>
    <w:rsid w:val="002B54E6"/>
    <w:rsid w:val="002B5A83"/>
    <w:rsid w:val="002B5CB2"/>
    <w:rsid w:val="002B692C"/>
    <w:rsid w:val="002B713B"/>
    <w:rsid w:val="002B736D"/>
    <w:rsid w:val="002B77C2"/>
    <w:rsid w:val="002B7FC0"/>
    <w:rsid w:val="002C0280"/>
    <w:rsid w:val="002C1468"/>
    <w:rsid w:val="002C171C"/>
    <w:rsid w:val="002C24BC"/>
    <w:rsid w:val="002C2715"/>
    <w:rsid w:val="002C2803"/>
    <w:rsid w:val="002C2DB6"/>
    <w:rsid w:val="002C307B"/>
    <w:rsid w:val="002C3749"/>
    <w:rsid w:val="002C38A4"/>
    <w:rsid w:val="002C391C"/>
    <w:rsid w:val="002C44E8"/>
    <w:rsid w:val="002C4959"/>
    <w:rsid w:val="002C5EC5"/>
    <w:rsid w:val="002C6201"/>
    <w:rsid w:val="002C70D3"/>
    <w:rsid w:val="002C77F9"/>
    <w:rsid w:val="002D0103"/>
    <w:rsid w:val="002D0225"/>
    <w:rsid w:val="002D2082"/>
    <w:rsid w:val="002D251C"/>
    <w:rsid w:val="002D2FD0"/>
    <w:rsid w:val="002D3BED"/>
    <w:rsid w:val="002D48B5"/>
    <w:rsid w:val="002D70C3"/>
    <w:rsid w:val="002D71A5"/>
    <w:rsid w:val="002D72C9"/>
    <w:rsid w:val="002D7FA5"/>
    <w:rsid w:val="002E0A50"/>
    <w:rsid w:val="002E2698"/>
    <w:rsid w:val="002E35D3"/>
    <w:rsid w:val="002E3FF5"/>
    <w:rsid w:val="002E5097"/>
    <w:rsid w:val="002E58CA"/>
    <w:rsid w:val="002E5D41"/>
    <w:rsid w:val="002E6187"/>
    <w:rsid w:val="002E73C2"/>
    <w:rsid w:val="002E73D7"/>
    <w:rsid w:val="002F0726"/>
    <w:rsid w:val="002F228A"/>
    <w:rsid w:val="002F36C4"/>
    <w:rsid w:val="002F3DBA"/>
    <w:rsid w:val="002F430F"/>
    <w:rsid w:val="002F4386"/>
    <w:rsid w:val="002F4F75"/>
    <w:rsid w:val="002F64D4"/>
    <w:rsid w:val="002F683F"/>
    <w:rsid w:val="002F7603"/>
    <w:rsid w:val="003002A0"/>
    <w:rsid w:val="003004CC"/>
    <w:rsid w:val="00302797"/>
    <w:rsid w:val="00302A16"/>
    <w:rsid w:val="003038A6"/>
    <w:rsid w:val="00303A05"/>
    <w:rsid w:val="00304913"/>
    <w:rsid w:val="00304983"/>
    <w:rsid w:val="003057E7"/>
    <w:rsid w:val="00306E29"/>
    <w:rsid w:val="003077BA"/>
    <w:rsid w:val="003106BF"/>
    <w:rsid w:val="003118F6"/>
    <w:rsid w:val="00311AF5"/>
    <w:rsid w:val="0031272B"/>
    <w:rsid w:val="0031278A"/>
    <w:rsid w:val="00312ED5"/>
    <w:rsid w:val="00313016"/>
    <w:rsid w:val="0031319E"/>
    <w:rsid w:val="003132DE"/>
    <w:rsid w:val="003138FB"/>
    <w:rsid w:val="00314FC9"/>
    <w:rsid w:val="003158FA"/>
    <w:rsid w:val="00316847"/>
    <w:rsid w:val="00317342"/>
    <w:rsid w:val="003175A3"/>
    <w:rsid w:val="00320CB3"/>
    <w:rsid w:val="00320FAE"/>
    <w:rsid w:val="00321E3D"/>
    <w:rsid w:val="00322994"/>
    <w:rsid w:val="00323129"/>
    <w:rsid w:val="0032401E"/>
    <w:rsid w:val="00324325"/>
    <w:rsid w:val="00324469"/>
    <w:rsid w:val="00325A41"/>
    <w:rsid w:val="00325B02"/>
    <w:rsid w:val="00325B7C"/>
    <w:rsid w:val="0032613F"/>
    <w:rsid w:val="00326141"/>
    <w:rsid w:val="003269DC"/>
    <w:rsid w:val="00326E8C"/>
    <w:rsid w:val="00327490"/>
    <w:rsid w:val="00330FB8"/>
    <w:rsid w:val="0033115C"/>
    <w:rsid w:val="00331BD5"/>
    <w:rsid w:val="00332558"/>
    <w:rsid w:val="00333ED9"/>
    <w:rsid w:val="00333F54"/>
    <w:rsid w:val="00334324"/>
    <w:rsid w:val="00334497"/>
    <w:rsid w:val="0033489D"/>
    <w:rsid w:val="00335509"/>
    <w:rsid w:val="0033554B"/>
    <w:rsid w:val="00336471"/>
    <w:rsid w:val="00336FDA"/>
    <w:rsid w:val="003373C9"/>
    <w:rsid w:val="00340347"/>
    <w:rsid w:val="00343576"/>
    <w:rsid w:val="00343B42"/>
    <w:rsid w:val="00344936"/>
    <w:rsid w:val="00345103"/>
    <w:rsid w:val="00345323"/>
    <w:rsid w:val="00346068"/>
    <w:rsid w:val="003464B6"/>
    <w:rsid w:val="00347187"/>
    <w:rsid w:val="0034745C"/>
    <w:rsid w:val="00347FF9"/>
    <w:rsid w:val="00350A20"/>
    <w:rsid w:val="00350B7A"/>
    <w:rsid w:val="00350EE8"/>
    <w:rsid w:val="00351166"/>
    <w:rsid w:val="00351C66"/>
    <w:rsid w:val="00352C01"/>
    <w:rsid w:val="003535D3"/>
    <w:rsid w:val="00353820"/>
    <w:rsid w:val="00354C7B"/>
    <w:rsid w:val="00355757"/>
    <w:rsid w:val="003562A4"/>
    <w:rsid w:val="003562FE"/>
    <w:rsid w:val="00357496"/>
    <w:rsid w:val="00357BA2"/>
    <w:rsid w:val="003605F6"/>
    <w:rsid w:val="00360C1F"/>
    <w:rsid w:val="00360D41"/>
    <w:rsid w:val="0036167A"/>
    <w:rsid w:val="003639AE"/>
    <w:rsid w:val="0036429F"/>
    <w:rsid w:val="00364427"/>
    <w:rsid w:val="003644B3"/>
    <w:rsid w:val="003646D5"/>
    <w:rsid w:val="0036571E"/>
    <w:rsid w:val="00370693"/>
    <w:rsid w:val="0037078C"/>
    <w:rsid w:val="00372019"/>
    <w:rsid w:val="003720A3"/>
    <w:rsid w:val="00373048"/>
    <w:rsid w:val="003736C6"/>
    <w:rsid w:val="00374773"/>
    <w:rsid w:val="00376CF7"/>
    <w:rsid w:val="00377448"/>
    <w:rsid w:val="003775C6"/>
    <w:rsid w:val="00377B1E"/>
    <w:rsid w:val="0038073A"/>
    <w:rsid w:val="00380976"/>
    <w:rsid w:val="00380EC6"/>
    <w:rsid w:val="0038114B"/>
    <w:rsid w:val="00381268"/>
    <w:rsid w:val="003829BB"/>
    <w:rsid w:val="0038308B"/>
    <w:rsid w:val="003832BE"/>
    <w:rsid w:val="0038355F"/>
    <w:rsid w:val="00383A18"/>
    <w:rsid w:val="00383AB5"/>
    <w:rsid w:val="00383E16"/>
    <w:rsid w:val="003840FF"/>
    <w:rsid w:val="00384483"/>
    <w:rsid w:val="003854A0"/>
    <w:rsid w:val="0038561D"/>
    <w:rsid w:val="003857C6"/>
    <w:rsid w:val="00386015"/>
    <w:rsid w:val="0038718E"/>
    <w:rsid w:val="0038755E"/>
    <w:rsid w:val="00387582"/>
    <w:rsid w:val="0038774B"/>
    <w:rsid w:val="003878A4"/>
    <w:rsid w:val="00390F71"/>
    <w:rsid w:val="00391FAD"/>
    <w:rsid w:val="00392D1F"/>
    <w:rsid w:val="00392F54"/>
    <w:rsid w:val="00393202"/>
    <w:rsid w:val="0039337F"/>
    <w:rsid w:val="003944D2"/>
    <w:rsid w:val="00394F2E"/>
    <w:rsid w:val="003967EB"/>
    <w:rsid w:val="00396B0A"/>
    <w:rsid w:val="00397A61"/>
    <w:rsid w:val="00397D90"/>
    <w:rsid w:val="003A0EF7"/>
    <w:rsid w:val="003A291B"/>
    <w:rsid w:val="003A2937"/>
    <w:rsid w:val="003A3B66"/>
    <w:rsid w:val="003A3ECE"/>
    <w:rsid w:val="003A4742"/>
    <w:rsid w:val="003A4D87"/>
    <w:rsid w:val="003A5A28"/>
    <w:rsid w:val="003A5BC7"/>
    <w:rsid w:val="003A5CF7"/>
    <w:rsid w:val="003A6D39"/>
    <w:rsid w:val="003A6ED5"/>
    <w:rsid w:val="003A71DD"/>
    <w:rsid w:val="003A7559"/>
    <w:rsid w:val="003A7974"/>
    <w:rsid w:val="003B07C8"/>
    <w:rsid w:val="003B0A29"/>
    <w:rsid w:val="003B1652"/>
    <w:rsid w:val="003B2685"/>
    <w:rsid w:val="003B4769"/>
    <w:rsid w:val="003B550D"/>
    <w:rsid w:val="003B58F7"/>
    <w:rsid w:val="003B66C5"/>
    <w:rsid w:val="003B670D"/>
    <w:rsid w:val="003B6946"/>
    <w:rsid w:val="003B6E0F"/>
    <w:rsid w:val="003B7F52"/>
    <w:rsid w:val="003C11F1"/>
    <w:rsid w:val="003C1515"/>
    <w:rsid w:val="003C1C89"/>
    <w:rsid w:val="003C1CD3"/>
    <w:rsid w:val="003C2D8B"/>
    <w:rsid w:val="003C3523"/>
    <w:rsid w:val="003C3C3C"/>
    <w:rsid w:val="003C3C92"/>
    <w:rsid w:val="003C56C2"/>
    <w:rsid w:val="003C56D1"/>
    <w:rsid w:val="003C5A17"/>
    <w:rsid w:val="003C5C83"/>
    <w:rsid w:val="003C6FA7"/>
    <w:rsid w:val="003C75B3"/>
    <w:rsid w:val="003D0730"/>
    <w:rsid w:val="003D08A6"/>
    <w:rsid w:val="003D1F2E"/>
    <w:rsid w:val="003D29C6"/>
    <w:rsid w:val="003D33F7"/>
    <w:rsid w:val="003D39E2"/>
    <w:rsid w:val="003D452A"/>
    <w:rsid w:val="003D5474"/>
    <w:rsid w:val="003D56D1"/>
    <w:rsid w:val="003D56F6"/>
    <w:rsid w:val="003D63EC"/>
    <w:rsid w:val="003D7E68"/>
    <w:rsid w:val="003E0C38"/>
    <w:rsid w:val="003E12BB"/>
    <w:rsid w:val="003E2BF1"/>
    <w:rsid w:val="003E354A"/>
    <w:rsid w:val="003E3CA5"/>
    <w:rsid w:val="003E3DAC"/>
    <w:rsid w:val="003E4323"/>
    <w:rsid w:val="003E4701"/>
    <w:rsid w:val="003E4A28"/>
    <w:rsid w:val="003E5744"/>
    <w:rsid w:val="003E6110"/>
    <w:rsid w:val="003E7A71"/>
    <w:rsid w:val="003E7ABC"/>
    <w:rsid w:val="003F003D"/>
    <w:rsid w:val="003F0104"/>
    <w:rsid w:val="003F0670"/>
    <w:rsid w:val="003F06C0"/>
    <w:rsid w:val="003F24E7"/>
    <w:rsid w:val="003F26E0"/>
    <w:rsid w:val="003F2AAF"/>
    <w:rsid w:val="003F2F09"/>
    <w:rsid w:val="003F3430"/>
    <w:rsid w:val="003F3712"/>
    <w:rsid w:val="003F3A12"/>
    <w:rsid w:val="003F4818"/>
    <w:rsid w:val="003F481A"/>
    <w:rsid w:val="003F4F44"/>
    <w:rsid w:val="003F5253"/>
    <w:rsid w:val="003F56F9"/>
    <w:rsid w:val="003F6E6D"/>
    <w:rsid w:val="003F7E22"/>
    <w:rsid w:val="003F7E9F"/>
    <w:rsid w:val="00400C9D"/>
    <w:rsid w:val="00400F7B"/>
    <w:rsid w:val="0040245C"/>
    <w:rsid w:val="0040410C"/>
    <w:rsid w:val="0040419C"/>
    <w:rsid w:val="0040567C"/>
    <w:rsid w:val="0040616A"/>
    <w:rsid w:val="004063CA"/>
    <w:rsid w:val="00406CCB"/>
    <w:rsid w:val="004070B2"/>
    <w:rsid w:val="0041044F"/>
    <w:rsid w:val="004118A5"/>
    <w:rsid w:val="00411ABC"/>
    <w:rsid w:val="00411EE5"/>
    <w:rsid w:val="0041237D"/>
    <w:rsid w:val="004128D1"/>
    <w:rsid w:val="0041507C"/>
    <w:rsid w:val="00415132"/>
    <w:rsid w:val="004154DD"/>
    <w:rsid w:val="00415722"/>
    <w:rsid w:val="00415A9E"/>
    <w:rsid w:val="00415AB6"/>
    <w:rsid w:val="00416345"/>
    <w:rsid w:val="00416564"/>
    <w:rsid w:val="004167B7"/>
    <w:rsid w:val="004169F3"/>
    <w:rsid w:val="00416E35"/>
    <w:rsid w:val="00420C9D"/>
    <w:rsid w:val="00420EFA"/>
    <w:rsid w:val="00421057"/>
    <w:rsid w:val="0042107D"/>
    <w:rsid w:val="00421341"/>
    <w:rsid w:val="00421749"/>
    <w:rsid w:val="004218EF"/>
    <w:rsid w:val="00421902"/>
    <w:rsid w:val="00422379"/>
    <w:rsid w:val="00422BB8"/>
    <w:rsid w:val="00423989"/>
    <w:rsid w:val="00423C78"/>
    <w:rsid w:val="004240FA"/>
    <w:rsid w:val="00424B84"/>
    <w:rsid w:val="00424C74"/>
    <w:rsid w:val="00424D32"/>
    <w:rsid w:val="00425438"/>
    <w:rsid w:val="0042675F"/>
    <w:rsid w:val="00426ADE"/>
    <w:rsid w:val="00427F34"/>
    <w:rsid w:val="00430B14"/>
    <w:rsid w:val="004313B7"/>
    <w:rsid w:val="00432299"/>
    <w:rsid w:val="00432638"/>
    <w:rsid w:val="00433297"/>
    <w:rsid w:val="00435B6C"/>
    <w:rsid w:val="00436B79"/>
    <w:rsid w:val="00436D15"/>
    <w:rsid w:val="00437071"/>
    <w:rsid w:val="0043712D"/>
    <w:rsid w:val="0043717E"/>
    <w:rsid w:val="00437361"/>
    <w:rsid w:val="00437665"/>
    <w:rsid w:val="00437716"/>
    <w:rsid w:val="00437E5E"/>
    <w:rsid w:val="00443299"/>
    <w:rsid w:val="00443E14"/>
    <w:rsid w:val="0044473A"/>
    <w:rsid w:val="00444B6E"/>
    <w:rsid w:val="004453F6"/>
    <w:rsid w:val="004455DE"/>
    <w:rsid w:val="00445DA9"/>
    <w:rsid w:val="0044626D"/>
    <w:rsid w:val="00446443"/>
    <w:rsid w:val="004466C8"/>
    <w:rsid w:val="00446D40"/>
    <w:rsid w:val="00447BC0"/>
    <w:rsid w:val="00447BEE"/>
    <w:rsid w:val="00451E5E"/>
    <w:rsid w:val="0045275E"/>
    <w:rsid w:val="00453523"/>
    <w:rsid w:val="00453670"/>
    <w:rsid w:val="00453C9F"/>
    <w:rsid w:val="004540D3"/>
    <w:rsid w:val="00454C3A"/>
    <w:rsid w:val="00455153"/>
    <w:rsid w:val="00456272"/>
    <w:rsid w:val="00456658"/>
    <w:rsid w:val="00457724"/>
    <w:rsid w:val="0046080F"/>
    <w:rsid w:val="00460DB1"/>
    <w:rsid w:val="00460EC5"/>
    <w:rsid w:val="00461D65"/>
    <w:rsid w:val="0046237F"/>
    <w:rsid w:val="0046288D"/>
    <w:rsid w:val="00463B80"/>
    <w:rsid w:val="00465290"/>
    <w:rsid w:val="00465786"/>
    <w:rsid w:val="00465AC5"/>
    <w:rsid w:val="00465B2C"/>
    <w:rsid w:val="00467DED"/>
    <w:rsid w:val="004722F2"/>
    <w:rsid w:val="0047391B"/>
    <w:rsid w:val="00473EEE"/>
    <w:rsid w:val="0047455B"/>
    <w:rsid w:val="00474C48"/>
    <w:rsid w:val="004752B2"/>
    <w:rsid w:val="00475547"/>
    <w:rsid w:val="00476171"/>
    <w:rsid w:val="00476D0B"/>
    <w:rsid w:val="00477397"/>
    <w:rsid w:val="00477BD1"/>
    <w:rsid w:val="00480124"/>
    <w:rsid w:val="004808BA"/>
    <w:rsid w:val="004809D0"/>
    <w:rsid w:val="00483076"/>
    <w:rsid w:val="00483817"/>
    <w:rsid w:val="0048401D"/>
    <w:rsid w:val="00484537"/>
    <w:rsid w:val="00484758"/>
    <w:rsid w:val="00484BC7"/>
    <w:rsid w:val="00484FB7"/>
    <w:rsid w:val="004858CD"/>
    <w:rsid w:val="00486B06"/>
    <w:rsid w:val="00487226"/>
    <w:rsid w:val="0048783A"/>
    <w:rsid w:val="004878DC"/>
    <w:rsid w:val="004905DF"/>
    <w:rsid w:val="00490905"/>
    <w:rsid w:val="00490D1F"/>
    <w:rsid w:val="00490FE2"/>
    <w:rsid w:val="00492541"/>
    <w:rsid w:val="00492AE1"/>
    <w:rsid w:val="00492BDB"/>
    <w:rsid w:val="0049381D"/>
    <w:rsid w:val="00494950"/>
    <w:rsid w:val="00494CDD"/>
    <w:rsid w:val="004954C6"/>
    <w:rsid w:val="0049581F"/>
    <w:rsid w:val="00495B5F"/>
    <w:rsid w:val="00495B85"/>
    <w:rsid w:val="00496888"/>
    <w:rsid w:val="0049728E"/>
    <w:rsid w:val="004972BE"/>
    <w:rsid w:val="0049789A"/>
    <w:rsid w:val="004A06C9"/>
    <w:rsid w:val="004A09F9"/>
    <w:rsid w:val="004A10C1"/>
    <w:rsid w:val="004A1B0F"/>
    <w:rsid w:val="004A3461"/>
    <w:rsid w:val="004A390D"/>
    <w:rsid w:val="004A49B8"/>
    <w:rsid w:val="004A4B0F"/>
    <w:rsid w:val="004A4CEB"/>
    <w:rsid w:val="004A55DD"/>
    <w:rsid w:val="004A5A1D"/>
    <w:rsid w:val="004A67E9"/>
    <w:rsid w:val="004A68AF"/>
    <w:rsid w:val="004A6978"/>
    <w:rsid w:val="004A75C0"/>
    <w:rsid w:val="004A7F79"/>
    <w:rsid w:val="004B053E"/>
    <w:rsid w:val="004B0B1C"/>
    <w:rsid w:val="004B1B89"/>
    <w:rsid w:val="004B2574"/>
    <w:rsid w:val="004B33E9"/>
    <w:rsid w:val="004B4E61"/>
    <w:rsid w:val="004B65AB"/>
    <w:rsid w:val="004B712F"/>
    <w:rsid w:val="004B7785"/>
    <w:rsid w:val="004C0697"/>
    <w:rsid w:val="004C11D8"/>
    <w:rsid w:val="004C3A59"/>
    <w:rsid w:val="004C4B39"/>
    <w:rsid w:val="004C5E80"/>
    <w:rsid w:val="004C7156"/>
    <w:rsid w:val="004D0534"/>
    <w:rsid w:val="004D1058"/>
    <w:rsid w:val="004D3E7F"/>
    <w:rsid w:val="004D42D1"/>
    <w:rsid w:val="004D4761"/>
    <w:rsid w:val="004D4980"/>
    <w:rsid w:val="004D5550"/>
    <w:rsid w:val="004D5BA3"/>
    <w:rsid w:val="004D67E8"/>
    <w:rsid w:val="004D6839"/>
    <w:rsid w:val="004D6A75"/>
    <w:rsid w:val="004D77A1"/>
    <w:rsid w:val="004E0528"/>
    <w:rsid w:val="004E1310"/>
    <w:rsid w:val="004E157F"/>
    <w:rsid w:val="004E1663"/>
    <w:rsid w:val="004E1DC3"/>
    <w:rsid w:val="004E2BFA"/>
    <w:rsid w:val="004E3260"/>
    <w:rsid w:val="004E3D2D"/>
    <w:rsid w:val="004E3DCA"/>
    <w:rsid w:val="004E58CD"/>
    <w:rsid w:val="004E5AFA"/>
    <w:rsid w:val="004E61E8"/>
    <w:rsid w:val="004E633D"/>
    <w:rsid w:val="004E6F2B"/>
    <w:rsid w:val="004E7099"/>
    <w:rsid w:val="004E7CC0"/>
    <w:rsid w:val="004E7F3D"/>
    <w:rsid w:val="004F0127"/>
    <w:rsid w:val="004F07BB"/>
    <w:rsid w:val="004F0DD0"/>
    <w:rsid w:val="004F0EDE"/>
    <w:rsid w:val="004F139F"/>
    <w:rsid w:val="004F15EB"/>
    <w:rsid w:val="004F167E"/>
    <w:rsid w:val="004F16CB"/>
    <w:rsid w:val="004F20D7"/>
    <w:rsid w:val="004F2E6F"/>
    <w:rsid w:val="004F40AA"/>
    <w:rsid w:val="004F41AB"/>
    <w:rsid w:val="004F5EE7"/>
    <w:rsid w:val="004F620B"/>
    <w:rsid w:val="004F65F1"/>
    <w:rsid w:val="004F6BF5"/>
    <w:rsid w:val="0050019A"/>
    <w:rsid w:val="00500233"/>
    <w:rsid w:val="00500D00"/>
    <w:rsid w:val="00500FA1"/>
    <w:rsid w:val="00501DB6"/>
    <w:rsid w:val="005024F8"/>
    <w:rsid w:val="00502C53"/>
    <w:rsid w:val="00503724"/>
    <w:rsid w:val="00503760"/>
    <w:rsid w:val="00503892"/>
    <w:rsid w:val="00503D64"/>
    <w:rsid w:val="00504043"/>
    <w:rsid w:val="0050474E"/>
    <w:rsid w:val="005051F5"/>
    <w:rsid w:val="005056AA"/>
    <w:rsid w:val="005062AB"/>
    <w:rsid w:val="00506D02"/>
    <w:rsid w:val="005079D6"/>
    <w:rsid w:val="005112B3"/>
    <w:rsid w:val="005126E6"/>
    <w:rsid w:val="0051296D"/>
    <w:rsid w:val="00512E3B"/>
    <w:rsid w:val="00513E9C"/>
    <w:rsid w:val="00514090"/>
    <w:rsid w:val="00514448"/>
    <w:rsid w:val="00515EFE"/>
    <w:rsid w:val="00515F85"/>
    <w:rsid w:val="005166A4"/>
    <w:rsid w:val="00516C5D"/>
    <w:rsid w:val="005204B6"/>
    <w:rsid w:val="005209E6"/>
    <w:rsid w:val="00520A79"/>
    <w:rsid w:val="00520E69"/>
    <w:rsid w:val="0052176A"/>
    <w:rsid w:val="00521970"/>
    <w:rsid w:val="0052307F"/>
    <w:rsid w:val="00523255"/>
    <w:rsid w:val="00523E79"/>
    <w:rsid w:val="00525606"/>
    <w:rsid w:val="00525EE3"/>
    <w:rsid w:val="00526D67"/>
    <w:rsid w:val="00530C55"/>
    <w:rsid w:val="00530CD5"/>
    <w:rsid w:val="00530DAE"/>
    <w:rsid w:val="00531DE5"/>
    <w:rsid w:val="00531FFD"/>
    <w:rsid w:val="0053291D"/>
    <w:rsid w:val="00533917"/>
    <w:rsid w:val="00533BB2"/>
    <w:rsid w:val="00533EF7"/>
    <w:rsid w:val="005345E3"/>
    <w:rsid w:val="00535081"/>
    <w:rsid w:val="00535229"/>
    <w:rsid w:val="005364BB"/>
    <w:rsid w:val="00537023"/>
    <w:rsid w:val="00537B6A"/>
    <w:rsid w:val="00541376"/>
    <w:rsid w:val="005421A9"/>
    <w:rsid w:val="0054324F"/>
    <w:rsid w:val="0054374B"/>
    <w:rsid w:val="00543D2C"/>
    <w:rsid w:val="00543D3F"/>
    <w:rsid w:val="00544757"/>
    <w:rsid w:val="00546323"/>
    <w:rsid w:val="00546372"/>
    <w:rsid w:val="00550AA8"/>
    <w:rsid w:val="00551365"/>
    <w:rsid w:val="005519B4"/>
    <w:rsid w:val="00551C5B"/>
    <w:rsid w:val="00552995"/>
    <w:rsid w:val="0055338C"/>
    <w:rsid w:val="00554763"/>
    <w:rsid w:val="005552AE"/>
    <w:rsid w:val="00555393"/>
    <w:rsid w:val="00555F92"/>
    <w:rsid w:val="00555FE7"/>
    <w:rsid w:val="0055674E"/>
    <w:rsid w:val="00556B71"/>
    <w:rsid w:val="00557111"/>
    <w:rsid w:val="0056006A"/>
    <w:rsid w:val="00561447"/>
    <w:rsid w:val="00561974"/>
    <w:rsid w:val="00562339"/>
    <w:rsid w:val="0056328B"/>
    <w:rsid w:val="00563BD0"/>
    <w:rsid w:val="005644DF"/>
    <w:rsid w:val="00564C8D"/>
    <w:rsid w:val="00565729"/>
    <w:rsid w:val="00565AD4"/>
    <w:rsid w:val="00566197"/>
    <w:rsid w:val="00566F42"/>
    <w:rsid w:val="00567EDF"/>
    <w:rsid w:val="00567F13"/>
    <w:rsid w:val="00570022"/>
    <w:rsid w:val="00570973"/>
    <w:rsid w:val="00570F68"/>
    <w:rsid w:val="0057112B"/>
    <w:rsid w:val="0057246B"/>
    <w:rsid w:val="00573275"/>
    <w:rsid w:val="005733FE"/>
    <w:rsid w:val="005743D6"/>
    <w:rsid w:val="0057467F"/>
    <w:rsid w:val="00574838"/>
    <w:rsid w:val="00574B0F"/>
    <w:rsid w:val="00575741"/>
    <w:rsid w:val="00575B15"/>
    <w:rsid w:val="005765C2"/>
    <w:rsid w:val="00576776"/>
    <w:rsid w:val="00576CC9"/>
    <w:rsid w:val="00576F82"/>
    <w:rsid w:val="00577562"/>
    <w:rsid w:val="00577AEB"/>
    <w:rsid w:val="00580E02"/>
    <w:rsid w:val="00580E9F"/>
    <w:rsid w:val="005824B8"/>
    <w:rsid w:val="005826BD"/>
    <w:rsid w:val="00583C3F"/>
    <w:rsid w:val="0058426F"/>
    <w:rsid w:val="00584956"/>
    <w:rsid w:val="00584AAC"/>
    <w:rsid w:val="00584B85"/>
    <w:rsid w:val="00585D68"/>
    <w:rsid w:val="00587141"/>
    <w:rsid w:val="00587263"/>
    <w:rsid w:val="005878DD"/>
    <w:rsid w:val="00587A9C"/>
    <w:rsid w:val="00590126"/>
    <w:rsid w:val="005906CC"/>
    <w:rsid w:val="005909EA"/>
    <w:rsid w:val="00590B27"/>
    <w:rsid w:val="00590DFC"/>
    <w:rsid w:val="00591A0B"/>
    <w:rsid w:val="00591BCF"/>
    <w:rsid w:val="00593284"/>
    <w:rsid w:val="005932C2"/>
    <w:rsid w:val="0059358C"/>
    <w:rsid w:val="0059430A"/>
    <w:rsid w:val="005951C6"/>
    <w:rsid w:val="00595669"/>
    <w:rsid w:val="00595C61"/>
    <w:rsid w:val="00595D53"/>
    <w:rsid w:val="005962FD"/>
    <w:rsid w:val="00596398"/>
    <w:rsid w:val="0059684C"/>
    <w:rsid w:val="00596983"/>
    <w:rsid w:val="00596FAB"/>
    <w:rsid w:val="00597B0E"/>
    <w:rsid w:val="005A0415"/>
    <w:rsid w:val="005A08CC"/>
    <w:rsid w:val="005A0DB2"/>
    <w:rsid w:val="005A18D3"/>
    <w:rsid w:val="005A1E61"/>
    <w:rsid w:val="005A29A4"/>
    <w:rsid w:val="005A3037"/>
    <w:rsid w:val="005A340F"/>
    <w:rsid w:val="005A3C3A"/>
    <w:rsid w:val="005A405C"/>
    <w:rsid w:val="005A4C17"/>
    <w:rsid w:val="005A4F0A"/>
    <w:rsid w:val="005A50A4"/>
    <w:rsid w:val="005A57D9"/>
    <w:rsid w:val="005A5FAF"/>
    <w:rsid w:val="005A6655"/>
    <w:rsid w:val="005A7B13"/>
    <w:rsid w:val="005B0060"/>
    <w:rsid w:val="005B0101"/>
    <w:rsid w:val="005B27EA"/>
    <w:rsid w:val="005B2D37"/>
    <w:rsid w:val="005B3575"/>
    <w:rsid w:val="005B3C86"/>
    <w:rsid w:val="005B41BB"/>
    <w:rsid w:val="005B4208"/>
    <w:rsid w:val="005B4D70"/>
    <w:rsid w:val="005B5566"/>
    <w:rsid w:val="005B5C41"/>
    <w:rsid w:val="005B63F9"/>
    <w:rsid w:val="005B6A8B"/>
    <w:rsid w:val="005B6ED6"/>
    <w:rsid w:val="005B74D7"/>
    <w:rsid w:val="005B7605"/>
    <w:rsid w:val="005B77CE"/>
    <w:rsid w:val="005B7B29"/>
    <w:rsid w:val="005B7C57"/>
    <w:rsid w:val="005C0A87"/>
    <w:rsid w:val="005C0A89"/>
    <w:rsid w:val="005C26EB"/>
    <w:rsid w:val="005C2BC7"/>
    <w:rsid w:val="005C2EB5"/>
    <w:rsid w:val="005C31A3"/>
    <w:rsid w:val="005C36A2"/>
    <w:rsid w:val="005C3747"/>
    <w:rsid w:val="005C3A39"/>
    <w:rsid w:val="005C4AA1"/>
    <w:rsid w:val="005C518D"/>
    <w:rsid w:val="005C6E22"/>
    <w:rsid w:val="005C705A"/>
    <w:rsid w:val="005C76BB"/>
    <w:rsid w:val="005C7C56"/>
    <w:rsid w:val="005D11AB"/>
    <w:rsid w:val="005D19E3"/>
    <w:rsid w:val="005D1D4D"/>
    <w:rsid w:val="005D27AB"/>
    <w:rsid w:val="005D2D87"/>
    <w:rsid w:val="005D4441"/>
    <w:rsid w:val="005D4ED5"/>
    <w:rsid w:val="005D5446"/>
    <w:rsid w:val="005D5E2E"/>
    <w:rsid w:val="005D5E41"/>
    <w:rsid w:val="005D672C"/>
    <w:rsid w:val="005D6EA6"/>
    <w:rsid w:val="005E06C7"/>
    <w:rsid w:val="005E0989"/>
    <w:rsid w:val="005E13F0"/>
    <w:rsid w:val="005E1695"/>
    <w:rsid w:val="005E2052"/>
    <w:rsid w:val="005E2695"/>
    <w:rsid w:val="005E2F4E"/>
    <w:rsid w:val="005E362A"/>
    <w:rsid w:val="005E3F4E"/>
    <w:rsid w:val="005E452A"/>
    <w:rsid w:val="005E4AA9"/>
    <w:rsid w:val="005E6E5A"/>
    <w:rsid w:val="005E7CAF"/>
    <w:rsid w:val="005F05E4"/>
    <w:rsid w:val="005F3756"/>
    <w:rsid w:val="005F426A"/>
    <w:rsid w:val="005F56A3"/>
    <w:rsid w:val="005F59DC"/>
    <w:rsid w:val="005F64E0"/>
    <w:rsid w:val="005F68A5"/>
    <w:rsid w:val="005F73B1"/>
    <w:rsid w:val="005F74F9"/>
    <w:rsid w:val="005F7D6D"/>
    <w:rsid w:val="006005DA"/>
    <w:rsid w:val="00600ED8"/>
    <w:rsid w:val="00602870"/>
    <w:rsid w:val="00602D48"/>
    <w:rsid w:val="00603417"/>
    <w:rsid w:val="00603D20"/>
    <w:rsid w:val="00603E2A"/>
    <w:rsid w:val="00604B39"/>
    <w:rsid w:val="006053F3"/>
    <w:rsid w:val="0060578D"/>
    <w:rsid w:val="006059D8"/>
    <w:rsid w:val="00605D81"/>
    <w:rsid w:val="00606111"/>
    <w:rsid w:val="00610771"/>
    <w:rsid w:val="00610A95"/>
    <w:rsid w:val="00610AB4"/>
    <w:rsid w:val="00610E36"/>
    <w:rsid w:val="00610ECB"/>
    <w:rsid w:val="00611953"/>
    <w:rsid w:val="00611C30"/>
    <w:rsid w:val="0061240D"/>
    <w:rsid w:val="0061282F"/>
    <w:rsid w:val="006144B5"/>
    <w:rsid w:val="006152E5"/>
    <w:rsid w:val="00615C09"/>
    <w:rsid w:val="00616252"/>
    <w:rsid w:val="00617D69"/>
    <w:rsid w:val="00617E23"/>
    <w:rsid w:val="00617FD0"/>
    <w:rsid w:val="006207E5"/>
    <w:rsid w:val="006213C6"/>
    <w:rsid w:val="00621554"/>
    <w:rsid w:val="00622457"/>
    <w:rsid w:val="0062266C"/>
    <w:rsid w:val="00622D87"/>
    <w:rsid w:val="00623316"/>
    <w:rsid w:val="0062342B"/>
    <w:rsid w:val="00623B8A"/>
    <w:rsid w:val="006259FA"/>
    <w:rsid w:val="00630529"/>
    <w:rsid w:val="00630904"/>
    <w:rsid w:val="00630DFF"/>
    <w:rsid w:val="00631BF7"/>
    <w:rsid w:val="00632165"/>
    <w:rsid w:val="00632A2A"/>
    <w:rsid w:val="0063304C"/>
    <w:rsid w:val="00634A46"/>
    <w:rsid w:val="00635D03"/>
    <w:rsid w:val="00636052"/>
    <w:rsid w:val="006367CC"/>
    <w:rsid w:val="00637AAE"/>
    <w:rsid w:val="00641BFF"/>
    <w:rsid w:val="00641CE3"/>
    <w:rsid w:val="00641E89"/>
    <w:rsid w:val="006428E1"/>
    <w:rsid w:val="00642FB8"/>
    <w:rsid w:val="00644446"/>
    <w:rsid w:val="006447A6"/>
    <w:rsid w:val="0064517D"/>
    <w:rsid w:val="00646226"/>
    <w:rsid w:val="00647FC7"/>
    <w:rsid w:val="00650070"/>
    <w:rsid w:val="00651334"/>
    <w:rsid w:val="006519AB"/>
    <w:rsid w:val="00651C94"/>
    <w:rsid w:val="00652188"/>
    <w:rsid w:val="006526FC"/>
    <w:rsid w:val="00652A92"/>
    <w:rsid w:val="00652B0D"/>
    <w:rsid w:val="006539DE"/>
    <w:rsid w:val="00653A89"/>
    <w:rsid w:val="00653AD5"/>
    <w:rsid w:val="006541DD"/>
    <w:rsid w:val="00654B1D"/>
    <w:rsid w:val="0065514D"/>
    <w:rsid w:val="00660BB0"/>
    <w:rsid w:val="0066145F"/>
    <w:rsid w:val="006620CA"/>
    <w:rsid w:val="0066249D"/>
    <w:rsid w:val="00662CF4"/>
    <w:rsid w:val="0066369F"/>
    <w:rsid w:val="00663779"/>
    <w:rsid w:val="00663F3B"/>
    <w:rsid w:val="0066481B"/>
    <w:rsid w:val="00665047"/>
    <w:rsid w:val="006659B5"/>
    <w:rsid w:val="00665AC0"/>
    <w:rsid w:val="00666A9B"/>
    <w:rsid w:val="006670FF"/>
    <w:rsid w:val="00670201"/>
    <w:rsid w:val="0067138E"/>
    <w:rsid w:val="0067181E"/>
    <w:rsid w:val="00671879"/>
    <w:rsid w:val="00671D21"/>
    <w:rsid w:val="006723B0"/>
    <w:rsid w:val="0067301C"/>
    <w:rsid w:val="00673707"/>
    <w:rsid w:val="00673B37"/>
    <w:rsid w:val="00674333"/>
    <w:rsid w:val="0067554D"/>
    <w:rsid w:val="00676014"/>
    <w:rsid w:val="006760C5"/>
    <w:rsid w:val="00676503"/>
    <w:rsid w:val="00676F06"/>
    <w:rsid w:val="00680FB7"/>
    <w:rsid w:val="006819CB"/>
    <w:rsid w:val="00681FAB"/>
    <w:rsid w:val="006821E7"/>
    <w:rsid w:val="0068220C"/>
    <w:rsid w:val="00682640"/>
    <w:rsid w:val="006829BE"/>
    <w:rsid w:val="00682B3F"/>
    <w:rsid w:val="00683103"/>
    <w:rsid w:val="00683EBC"/>
    <w:rsid w:val="00684526"/>
    <w:rsid w:val="00684ACC"/>
    <w:rsid w:val="006850B0"/>
    <w:rsid w:val="006855E3"/>
    <w:rsid w:val="00685C21"/>
    <w:rsid w:val="00686870"/>
    <w:rsid w:val="00686BBC"/>
    <w:rsid w:val="00686D19"/>
    <w:rsid w:val="006875EB"/>
    <w:rsid w:val="0069078B"/>
    <w:rsid w:val="00690AB2"/>
    <w:rsid w:val="00690E13"/>
    <w:rsid w:val="0069188B"/>
    <w:rsid w:val="00692BB3"/>
    <w:rsid w:val="00692CA4"/>
    <w:rsid w:val="00693535"/>
    <w:rsid w:val="006935F5"/>
    <w:rsid w:val="00693ED9"/>
    <w:rsid w:val="00694A1B"/>
    <w:rsid w:val="00694F84"/>
    <w:rsid w:val="0069503C"/>
    <w:rsid w:val="00695390"/>
    <w:rsid w:val="006953A8"/>
    <w:rsid w:val="00695425"/>
    <w:rsid w:val="006964E6"/>
    <w:rsid w:val="006966E7"/>
    <w:rsid w:val="00696929"/>
    <w:rsid w:val="006969BA"/>
    <w:rsid w:val="0069782E"/>
    <w:rsid w:val="00697C35"/>
    <w:rsid w:val="00697E3B"/>
    <w:rsid w:val="006A0F59"/>
    <w:rsid w:val="006A155A"/>
    <w:rsid w:val="006A2904"/>
    <w:rsid w:val="006A328F"/>
    <w:rsid w:val="006A4248"/>
    <w:rsid w:val="006A4A4D"/>
    <w:rsid w:val="006A4DCB"/>
    <w:rsid w:val="006A52CD"/>
    <w:rsid w:val="006A543C"/>
    <w:rsid w:val="006A6D27"/>
    <w:rsid w:val="006B60C9"/>
    <w:rsid w:val="006B62A9"/>
    <w:rsid w:val="006B64F3"/>
    <w:rsid w:val="006B6636"/>
    <w:rsid w:val="006B7216"/>
    <w:rsid w:val="006C139B"/>
    <w:rsid w:val="006C15FF"/>
    <w:rsid w:val="006C1613"/>
    <w:rsid w:val="006C37B4"/>
    <w:rsid w:val="006C3B34"/>
    <w:rsid w:val="006C49BB"/>
    <w:rsid w:val="006C6F13"/>
    <w:rsid w:val="006C779B"/>
    <w:rsid w:val="006D0500"/>
    <w:rsid w:val="006D1912"/>
    <w:rsid w:val="006D22CF"/>
    <w:rsid w:val="006D2B1C"/>
    <w:rsid w:val="006D46C6"/>
    <w:rsid w:val="006D4778"/>
    <w:rsid w:val="006D4EDF"/>
    <w:rsid w:val="006D56FE"/>
    <w:rsid w:val="006D7035"/>
    <w:rsid w:val="006D7A1D"/>
    <w:rsid w:val="006E0418"/>
    <w:rsid w:val="006E0E96"/>
    <w:rsid w:val="006E0F24"/>
    <w:rsid w:val="006E1481"/>
    <w:rsid w:val="006E176A"/>
    <w:rsid w:val="006E1BA5"/>
    <w:rsid w:val="006E1EEB"/>
    <w:rsid w:val="006E235E"/>
    <w:rsid w:val="006E23B5"/>
    <w:rsid w:val="006E2DAF"/>
    <w:rsid w:val="006E30B3"/>
    <w:rsid w:val="006E311C"/>
    <w:rsid w:val="006E3358"/>
    <w:rsid w:val="006E446D"/>
    <w:rsid w:val="006E4580"/>
    <w:rsid w:val="006E4CD8"/>
    <w:rsid w:val="006E5D88"/>
    <w:rsid w:val="006E610B"/>
    <w:rsid w:val="006E6111"/>
    <w:rsid w:val="006E623B"/>
    <w:rsid w:val="006E6C12"/>
    <w:rsid w:val="006E6E63"/>
    <w:rsid w:val="006F0C05"/>
    <w:rsid w:val="006F13F9"/>
    <w:rsid w:val="006F14E3"/>
    <w:rsid w:val="006F16AA"/>
    <w:rsid w:val="006F18AF"/>
    <w:rsid w:val="006F24B4"/>
    <w:rsid w:val="006F26AA"/>
    <w:rsid w:val="006F2E53"/>
    <w:rsid w:val="006F3AD2"/>
    <w:rsid w:val="006F3F8A"/>
    <w:rsid w:val="006F4C7D"/>
    <w:rsid w:val="006F4F35"/>
    <w:rsid w:val="006F5052"/>
    <w:rsid w:val="006F56C9"/>
    <w:rsid w:val="006F60A3"/>
    <w:rsid w:val="006F66E0"/>
    <w:rsid w:val="00700252"/>
    <w:rsid w:val="00700BF6"/>
    <w:rsid w:val="007012CC"/>
    <w:rsid w:val="00701D63"/>
    <w:rsid w:val="00702306"/>
    <w:rsid w:val="00703B02"/>
    <w:rsid w:val="007047CB"/>
    <w:rsid w:val="007054A0"/>
    <w:rsid w:val="00705EE7"/>
    <w:rsid w:val="00705F88"/>
    <w:rsid w:val="007069C5"/>
    <w:rsid w:val="00707358"/>
    <w:rsid w:val="0070746C"/>
    <w:rsid w:val="00707BE6"/>
    <w:rsid w:val="00711523"/>
    <w:rsid w:val="00711B6B"/>
    <w:rsid w:val="00711F22"/>
    <w:rsid w:val="007120E2"/>
    <w:rsid w:val="00712701"/>
    <w:rsid w:val="00712BFB"/>
    <w:rsid w:val="007131F5"/>
    <w:rsid w:val="0071533F"/>
    <w:rsid w:val="00715CE1"/>
    <w:rsid w:val="007162E2"/>
    <w:rsid w:val="00717283"/>
    <w:rsid w:val="00717552"/>
    <w:rsid w:val="00722A29"/>
    <w:rsid w:val="00723B1D"/>
    <w:rsid w:val="00725DA3"/>
    <w:rsid w:val="00726177"/>
    <w:rsid w:val="00726C73"/>
    <w:rsid w:val="00727A8F"/>
    <w:rsid w:val="00730608"/>
    <w:rsid w:val="007307C5"/>
    <w:rsid w:val="00730B97"/>
    <w:rsid w:val="00731145"/>
    <w:rsid w:val="00731416"/>
    <w:rsid w:val="007316EC"/>
    <w:rsid w:val="00731FC8"/>
    <w:rsid w:val="00732219"/>
    <w:rsid w:val="007324DC"/>
    <w:rsid w:val="0073255A"/>
    <w:rsid w:val="00733B36"/>
    <w:rsid w:val="00733DE9"/>
    <w:rsid w:val="00733F1D"/>
    <w:rsid w:val="00734D34"/>
    <w:rsid w:val="007350F4"/>
    <w:rsid w:val="0073594B"/>
    <w:rsid w:val="00735BC9"/>
    <w:rsid w:val="00735C49"/>
    <w:rsid w:val="00735D0B"/>
    <w:rsid w:val="0073614A"/>
    <w:rsid w:val="00736AE1"/>
    <w:rsid w:val="00736CEF"/>
    <w:rsid w:val="00737271"/>
    <w:rsid w:val="00740261"/>
    <w:rsid w:val="00740274"/>
    <w:rsid w:val="0074042C"/>
    <w:rsid w:val="00740668"/>
    <w:rsid w:val="00740835"/>
    <w:rsid w:val="00741023"/>
    <w:rsid w:val="00741CAF"/>
    <w:rsid w:val="00743922"/>
    <w:rsid w:val="00744830"/>
    <w:rsid w:val="0074534D"/>
    <w:rsid w:val="00746070"/>
    <w:rsid w:val="007461DC"/>
    <w:rsid w:val="00746489"/>
    <w:rsid w:val="00746FBE"/>
    <w:rsid w:val="00750738"/>
    <w:rsid w:val="00750741"/>
    <w:rsid w:val="00750FED"/>
    <w:rsid w:val="00751B71"/>
    <w:rsid w:val="00752437"/>
    <w:rsid w:val="00752E49"/>
    <w:rsid w:val="00752FD5"/>
    <w:rsid w:val="007545E7"/>
    <w:rsid w:val="00755893"/>
    <w:rsid w:val="00756FC7"/>
    <w:rsid w:val="00757943"/>
    <w:rsid w:val="0076042C"/>
    <w:rsid w:val="007611A1"/>
    <w:rsid w:val="00761209"/>
    <w:rsid w:val="0076168C"/>
    <w:rsid w:val="00762798"/>
    <w:rsid w:val="00762D0F"/>
    <w:rsid w:val="00763355"/>
    <w:rsid w:val="00763A84"/>
    <w:rsid w:val="00763DD0"/>
    <w:rsid w:val="00764EDB"/>
    <w:rsid w:val="00765841"/>
    <w:rsid w:val="007658BD"/>
    <w:rsid w:val="0076620D"/>
    <w:rsid w:val="007662D5"/>
    <w:rsid w:val="00766497"/>
    <w:rsid w:val="00767015"/>
    <w:rsid w:val="0076781C"/>
    <w:rsid w:val="00767A50"/>
    <w:rsid w:val="0077026A"/>
    <w:rsid w:val="00770753"/>
    <w:rsid w:val="00770881"/>
    <w:rsid w:val="00770D48"/>
    <w:rsid w:val="007710EA"/>
    <w:rsid w:val="00771883"/>
    <w:rsid w:val="00771DE6"/>
    <w:rsid w:val="007738A3"/>
    <w:rsid w:val="007739D8"/>
    <w:rsid w:val="00774633"/>
    <w:rsid w:val="00775CDF"/>
    <w:rsid w:val="00775F1F"/>
    <w:rsid w:val="007764B3"/>
    <w:rsid w:val="00776530"/>
    <w:rsid w:val="0077756B"/>
    <w:rsid w:val="007778B5"/>
    <w:rsid w:val="00777A28"/>
    <w:rsid w:val="00777D7E"/>
    <w:rsid w:val="0078093D"/>
    <w:rsid w:val="007809F8"/>
    <w:rsid w:val="00780E47"/>
    <w:rsid w:val="00781168"/>
    <w:rsid w:val="00781C6A"/>
    <w:rsid w:val="00782A6B"/>
    <w:rsid w:val="00782EF4"/>
    <w:rsid w:val="0078315C"/>
    <w:rsid w:val="00783AA0"/>
    <w:rsid w:val="007853F3"/>
    <w:rsid w:val="00785D13"/>
    <w:rsid w:val="00786BFC"/>
    <w:rsid w:val="00787907"/>
    <w:rsid w:val="00790096"/>
    <w:rsid w:val="007900FC"/>
    <w:rsid w:val="00790883"/>
    <w:rsid w:val="00790DC8"/>
    <w:rsid w:val="007915B7"/>
    <w:rsid w:val="007918A9"/>
    <w:rsid w:val="007945EC"/>
    <w:rsid w:val="00794AB5"/>
    <w:rsid w:val="00796044"/>
    <w:rsid w:val="007964C1"/>
    <w:rsid w:val="00796BF3"/>
    <w:rsid w:val="00797B47"/>
    <w:rsid w:val="007A0576"/>
    <w:rsid w:val="007A0D4C"/>
    <w:rsid w:val="007A14C9"/>
    <w:rsid w:val="007A18C4"/>
    <w:rsid w:val="007A18FB"/>
    <w:rsid w:val="007A1D5D"/>
    <w:rsid w:val="007A2E96"/>
    <w:rsid w:val="007A32A9"/>
    <w:rsid w:val="007A4041"/>
    <w:rsid w:val="007A43BF"/>
    <w:rsid w:val="007A4F43"/>
    <w:rsid w:val="007A5C7A"/>
    <w:rsid w:val="007A63F5"/>
    <w:rsid w:val="007A66DB"/>
    <w:rsid w:val="007A68EF"/>
    <w:rsid w:val="007A7888"/>
    <w:rsid w:val="007A7AF4"/>
    <w:rsid w:val="007B0313"/>
    <w:rsid w:val="007B0562"/>
    <w:rsid w:val="007B056C"/>
    <w:rsid w:val="007B07DF"/>
    <w:rsid w:val="007B1BFC"/>
    <w:rsid w:val="007B2165"/>
    <w:rsid w:val="007B2698"/>
    <w:rsid w:val="007B3109"/>
    <w:rsid w:val="007B330D"/>
    <w:rsid w:val="007B339A"/>
    <w:rsid w:val="007B418C"/>
    <w:rsid w:val="007B46CD"/>
    <w:rsid w:val="007B4CC5"/>
    <w:rsid w:val="007B4D8E"/>
    <w:rsid w:val="007B5702"/>
    <w:rsid w:val="007C087C"/>
    <w:rsid w:val="007C0EC4"/>
    <w:rsid w:val="007C170B"/>
    <w:rsid w:val="007C1B14"/>
    <w:rsid w:val="007C30E0"/>
    <w:rsid w:val="007C4078"/>
    <w:rsid w:val="007C472B"/>
    <w:rsid w:val="007C48F1"/>
    <w:rsid w:val="007C4D94"/>
    <w:rsid w:val="007C5223"/>
    <w:rsid w:val="007C6F29"/>
    <w:rsid w:val="007C7D68"/>
    <w:rsid w:val="007C7F3A"/>
    <w:rsid w:val="007D1155"/>
    <w:rsid w:val="007D1541"/>
    <w:rsid w:val="007D1B24"/>
    <w:rsid w:val="007D22D7"/>
    <w:rsid w:val="007D2F2F"/>
    <w:rsid w:val="007D30FF"/>
    <w:rsid w:val="007D415B"/>
    <w:rsid w:val="007D4FED"/>
    <w:rsid w:val="007D5F2B"/>
    <w:rsid w:val="007D73A7"/>
    <w:rsid w:val="007D7922"/>
    <w:rsid w:val="007D7C4D"/>
    <w:rsid w:val="007E017E"/>
    <w:rsid w:val="007E0C67"/>
    <w:rsid w:val="007E0F54"/>
    <w:rsid w:val="007E22EF"/>
    <w:rsid w:val="007E3744"/>
    <w:rsid w:val="007E39EA"/>
    <w:rsid w:val="007E3B78"/>
    <w:rsid w:val="007E3FDD"/>
    <w:rsid w:val="007E42DC"/>
    <w:rsid w:val="007E4DAF"/>
    <w:rsid w:val="007E70B6"/>
    <w:rsid w:val="007E750A"/>
    <w:rsid w:val="007F03BE"/>
    <w:rsid w:val="007F09AF"/>
    <w:rsid w:val="007F1383"/>
    <w:rsid w:val="007F1806"/>
    <w:rsid w:val="007F18B7"/>
    <w:rsid w:val="007F1C55"/>
    <w:rsid w:val="007F1E0F"/>
    <w:rsid w:val="007F22E0"/>
    <w:rsid w:val="007F2313"/>
    <w:rsid w:val="007F38D5"/>
    <w:rsid w:val="007F3FBA"/>
    <w:rsid w:val="007F4DE7"/>
    <w:rsid w:val="007F50EB"/>
    <w:rsid w:val="007F5BBE"/>
    <w:rsid w:val="007F5C71"/>
    <w:rsid w:val="007F5C8B"/>
    <w:rsid w:val="007F66D1"/>
    <w:rsid w:val="007F6BDB"/>
    <w:rsid w:val="007F6FB1"/>
    <w:rsid w:val="007F7C77"/>
    <w:rsid w:val="007F7EA4"/>
    <w:rsid w:val="00800534"/>
    <w:rsid w:val="00800657"/>
    <w:rsid w:val="00800CCE"/>
    <w:rsid w:val="00801DF2"/>
    <w:rsid w:val="00801E9B"/>
    <w:rsid w:val="00802FB2"/>
    <w:rsid w:val="00803A80"/>
    <w:rsid w:val="0080452F"/>
    <w:rsid w:val="008048EE"/>
    <w:rsid w:val="00805D3D"/>
    <w:rsid w:val="00805EEF"/>
    <w:rsid w:val="00806530"/>
    <w:rsid w:val="008066EB"/>
    <w:rsid w:val="00807619"/>
    <w:rsid w:val="00810090"/>
    <w:rsid w:val="0081020B"/>
    <w:rsid w:val="008108D9"/>
    <w:rsid w:val="00812A2B"/>
    <w:rsid w:val="008132CA"/>
    <w:rsid w:val="00815B49"/>
    <w:rsid w:val="00816017"/>
    <w:rsid w:val="00817087"/>
    <w:rsid w:val="008201DA"/>
    <w:rsid w:val="008206B3"/>
    <w:rsid w:val="008226E7"/>
    <w:rsid w:val="00822AF6"/>
    <w:rsid w:val="0082330B"/>
    <w:rsid w:val="00824715"/>
    <w:rsid w:val="0082484F"/>
    <w:rsid w:val="00825389"/>
    <w:rsid w:val="00825DE2"/>
    <w:rsid w:val="0082662F"/>
    <w:rsid w:val="008274D4"/>
    <w:rsid w:val="008275CE"/>
    <w:rsid w:val="00827D64"/>
    <w:rsid w:val="00830134"/>
    <w:rsid w:val="00830586"/>
    <w:rsid w:val="00830AD8"/>
    <w:rsid w:val="00830DCB"/>
    <w:rsid w:val="0083103A"/>
    <w:rsid w:val="008326CA"/>
    <w:rsid w:val="00833981"/>
    <w:rsid w:val="00833A5A"/>
    <w:rsid w:val="00833AC4"/>
    <w:rsid w:val="0083423C"/>
    <w:rsid w:val="008343CB"/>
    <w:rsid w:val="00834769"/>
    <w:rsid w:val="00835488"/>
    <w:rsid w:val="00835C45"/>
    <w:rsid w:val="008366D5"/>
    <w:rsid w:val="00836D3B"/>
    <w:rsid w:val="00841513"/>
    <w:rsid w:val="00841646"/>
    <w:rsid w:val="00842CA4"/>
    <w:rsid w:val="008430AD"/>
    <w:rsid w:val="00843E5A"/>
    <w:rsid w:val="00843EF7"/>
    <w:rsid w:val="00845258"/>
    <w:rsid w:val="00846D5D"/>
    <w:rsid w:val="00846F95"/>
    <w:rsid w:val="00846FB2"/>
    <w:rsid w:val="008470C0"/>
    <w:rsid w:val="00850020"/>
    <w:rsid w:val="008502F8"/>
    <w:rsid w:val="008509C8"/>
    <w:rsid w:val="00852400"/>
    <w:rsid w:val="008528DF"/>
    <w:rsid w:val="00852A5B"/>
    <w:rsid w:val="00853CD5"/>
    <w:rsid w:val="00854E0F"/>
    <w:rsid w:val="00860A58"/>
    <w:rsid w:val="008610FE"/>
    <w:rsid w:val="0086195B"/>
    <w:rsid w:val="00863614"/>
    <w:rsid w:val="0086366D"/>
    <w:rsid w:val="00864007"/>
    <w:rsid w:val="00864228"/>
    <w:rsid w:val="00864B98"/>
    <w:rsid w:val="00865181"/>
    <w:rsid w:val="008652F0"/>
    <w:rsid w:val="0086530A"/>
    <w:rsid w:val="00865F64"/>
    <w:rsid w:val="00866001"/>
    <w:rsid w:val="00866884"/>
    <w:rsid w:val="00866B7B"/>
    <w:rsid w:val="00866F67"/>
    <w:rsid w:val="00867125"/>
    <w:rsid w:val="008719E1"/>
    <w:rsid w:val="00871FF8"/>
    <w:rsid w:val="008727FF"/>
    <w:rsid w:val="00872937"/>
    <w:rsid w:val="008731F9"/>
    <w:rsid w:val="0087367F"/>
    <w:rsid w:val="00874F9E"/>
    <w:rsid w:val="00874FDA"/>
    <w:rsid w:val="00875795"/>
    <w:rsid w:val="00875872"/>
    <w:rsid w:val="008762E4"/>
    <w:rsid w:val="008765E3"/>
    <w:rsid w:val="00880066"/>
    <w:rsid w:val="00880068"/>
    <w:rsid w:val="00882A66"/>
    <w:rsid w:val="00882C61"/>
    <w:rsid w:val="008834A0"/>
    <w:rsid w:val="0088399B"/>
    <w:rsid w:val="00883D7C"/>
    <w:rsid w:val="00884397"/>
    <w:rsid w:val="00884F7B"/>
    <w:rsid w:val="00885597"/>
    <w:rsid w:val="00887555"/>
    <w:rsid w:val="008903C8"/>
    <w:rsid w:val="00890958"/>
    <w:rsid w:val="00891BA0"/>
    <w:rsid w:val="008927B3"/>
    <w:rsid w:val="00893125"/>
    <w:rsid w:val="00893836"/>
    <w:rsid w:val="008940DD"/>
    <w:rsid w:val="0089423E"/>
    <w:rsid w:val="0089501E"/>
    <w:rsid w:val="00895ACC"/>
    <w:rsid w:val="00896BE7"/>
    <w:rsid w:val="0089743D"/>
    <w:rsid w:val="00897958"/>
    <w:rsid w:val="00897E4B"/>
    <w:rsid w:val="008A04B6"/>
    <w:rsid w:val="008A05AB"/>
    <w:rsid w:val="008A05DA"/>
    <w:rsid w:val="008A3628"/>
    <w:rsid w:val="008A3F61"/>
    <w:rsid w:val="008A3FBD"/>
    <w:rsid w:val="008A45DC"/>
    <w:rsid w:val="008A48C5"/>
    <w:rsid w:val="008A626C"/>
    <w:rsid w:val="008A6CC0"/>
    <w:rsid w:val="008A76A3"/>
    <w:rsid w:val="008A7954"/>
    <w:rsid w:val="008B1A4A"/>
    <w:rsid w:val="008B20E3"/>
    <w:rsid w:val="008B2CD8"/>
    <w:rsid w:val="008B3771"/>
    <w:rsid w:val="008B3D81"/>
    <w:rsid w:val="008B4824"/>
    <w:rsid w:val="008B5A8A"/>
    <w:rsid w:val="008B7FFC"/>
    <w:rsid w:val="008C0EEC"/>
    <w:rsid w:val="008C17A6"/>
    <w:rsid w:val="008C1B6C"/>
    <w:rsid w:val="008C1E60"/>
    <w:rsid w:val="008C3078"/>
    <w:rsid w:val="008C3412"/>
    <w:rsid w:val="008C3D0E"/>
    <w:rsid w:val="008C4309"/>
    <w:rsid w:val="008C596C"/>
    <w:rsid w:val="008C6095"/>
    <w:rsid w:val="008C6288"/>
    <w:rsid w:val="008C6336"/>
    <w:rsid w:val="008C65D9"/>
    <w:rsid w:val="008C7146"/>
    <w:rsid w:val="008C7850"/>
    <w:rsid w:val="008D046E"/>
    <w:rsid w:val="008D18C7"/>
    <w:rsid w:val="008D1A35"/>
    <w:rsid w:val="008D1D9A"/>
    <w:rsid w:val="008D2845"/>
    <w:rsid w:val="008D2A70"/>
    <w:rsid w:val="008D3404"/>
    <w:rsid w:val="008D39B0"/>
    <w:rsid w:val="008D4E69"/>
    <w:rsid w:val="008D527C"/>
    <w:rsid w:val="008D6693"/>
    <w:rsid w:val="008D71E3"/>
    <w:rsid w:val="008D76BD"/>
    <w:rsid w:val="008D7C2D"/>
    <w:rsid w:val="008D7D19"/>
    <w:rsid w:val="008E26FC"/>
    <w:rsid w:val="008E2838"/>
    <w:rsid w:val="008E37E6"/>
    <w:rsid w:val="008E508E"/>
    <w:rsid w:val="008E5431"/>
    <w:rsid w:val="008E5471"/>
    <w:rsid w:val="008E56CC"/>
    <w:rsid w:val="008E5728"/>
    <w:rsid w:val="008E7767"/>
    <w:rsid w:val="008E7A19"/>
    <w:rsid w:val="008F06B8"/>
    <w:rsid w:val="008F07C1"/>
    <w:rsid w:val="008F0A84"/>
    <w:rsid w:val="008F0F6E"/>
    <w:rsid w:val="008F1A30"/>
    <w:rsid w:val="008F2490"/>
    <w:rsid w:val="008F2966"/>
    <w:rsid w:val="008F29A7"/>
    <w:rsid w:val="008F2AAA"/>
    <w:rsid w:val="008F2B3F"/>
    <w:rsid w:val="008F2C35"/>
    <w:rsid w:val="008F386C"/>
    <w:rsid w:val="008F3CEC"/>
    <w:rsid w:val="008F3F63"/>
    <w:rsid w:val="008F44EB"/>
    <w:rsid w:val="008F5270"/>
    <w:rsid w:val="008F52D4"/>
    <w:rsid w:val="008F5487"/>
    <w:rsid w:val="008F5B51"/>
    <w:rsid w:val="008F5BB6"/>
    <w:rsid w:val="008F5FE6"/>
    <w:rsid w:val="008F6946"/>
    <w:rsid w:val="008F6AA3"/>
    <w:rsid w:val="008F7212"/>
    <w:rsid w:val="008F72B3"/>
    <w:rsid w:val="008F789B"/>
    <w:rsid w:val="009028AA"/>
    <w:rsid w:val="00902C53"/>
    <w:rsid w:val="00903B3B"/>
    <w:rsid w:val="00903CCA"/>
    <w:rsid w:val="009050FB"/>
    <w:rsid w:val="0090567E"/>
    <w:rsid w:val="00905804"/>
    <w:rsid w:val="00905C29"/>
    <w:rsid w:val="00906408"/>
    <w:rsid w:val="00906E22"/>
    <w:rsid w:val="009073DF"/>
    <w:rsid w:val="00910BA8"/>
    <w:rsid w:val="00911513"/>
    <w:rsid w:val="00912F70"/>
    <w:rsid w:val="00913FD6"/>
    <w:rsid w:val="00914E4B"/>
    <w:rsid w:val="0091570B"/>
    <w:rsid w:val="00915F0B"/>
    <w:rsid w:val="009164E5"/>
    <w:rsid w:val="00916759"/>
    <w:rsid w:val="00917124"/>
    <w:rsid w:val="009172B9"/>
    <w:rsid w:val="009176DF"/>
    <w:rsid w:val="00917851"/>
    <w:rsid w:val="00920D9A"/>
    <w:rsid w:val="00920FCE"/>
    <w:rsid w:val="0092131F"/>
    <w:rsid w:val="00921892"/>
    <w:rsid w:val="00921BD3"/>
    <w:rsid w:val="00922FA0"/>
    <w:rsid w:val="009233E2"/>
    <w:rsid w:val="009237EC"/>
    <w:rsid w:val="00924A48"/>
    <w:rsid w:val="00926786"/>
    <w:rsid w:val="00926E45"/>
    <w:rsid w:val="00927349"/>
    <w:rsid w:val="009273A5"/>
    <w:rsid w:val="00927E72"/>
    <w:rsid w:val="00930007"/>
    <w:rsid w:val="00930274"/>
    <w:rsid w:val="009304FE"/>
    <w:rsid w:val="00930795"/>
    <w:rsid w:val="00930B1C"/>
    <w:rsid w:val="00930F17"/>
    <w:rsid w:val="009332EA"/>
    <w:rsid w:val="00933625"/>
    <w:rsid w:val="009350AD"/>
    <w:rsid w:val="00935F72"/>
    <w:rsid w:val="00936DA5"/>
    <w:rsid w:val="00936E33"/>
    <w:rsid w:val="0093799C"/>
    <w:rsid w:val="00937B8F"/>
    <w:rsid w:val="00937F87"/>
    <w:rsid w:val="0094009C"/>
    <w:rsid w:val="00940446"/>
    <w:rsid w:val="00940637"/>
    <w:rsid w:val="00940ED3"/>
    <w:rsid w:val="00941306"/>
    <w:rsid w:val="00941318"/>
    <w:rsid w:val="0094145D"/>
    <w:rsid w:val="00941827"/>
    <w:rsid w:val="00941AEC"/>
    <w:rsid w:val="00942434"/>
    <w:rsid w:val="00942CD4"/>
    <w:rsid w:val="00943B45"/>
    <w:rsid w:val="00945A95"/>
    <w:rsid w:val="00946C31"/>
    <w:rsid w:val="00946D45"/>
    <w:rsid w:val="00946E8F"/>
    <w:rsid w:val="00947287"/>
    <w:rsid w:val="00947B8C"/>
    <w:rsid w:val="0095096F"/>
    <w:rsid w:val="00951AE8"/>
    <w:rsid w:val="00952994"/>
    <w:rsid w:val="009532CC"/>
    <w:rsid w:val="0095366A"/>
    <w:rsid w:val="00953B65"/>
    <w:rsid w:val="009543D7"/>
    <w:rsid w:val="00954F98"/>
    <w:rsid w:val="00955975"/>
    <w:rsid w:val="00956BA6"/>
    <w:rsid w:val="009574C7"/>
    <w:rsid w:val="00957890"/>
    <w:rsid w:val="00957F3B"/>
    <w:rsid w:val="00960426"/>
    <w:rsid w:val="009615B6"/>
    <w:rsid w:val="00961EFB"/>
    <w:rsid w:val="0096285E"/>
    <w:rsid w:val="00963274"/>
    <w:rsid w:val="0096348F"/>
    <w:rsid w:val="009638BB"/>
    <w:rsid w:val="00963FF4"/>
    <w:rsid w:val="00965705"/>
    <w:rsid w:val="00965837"/>
    <w:rsid w:val="00965D1A"/>
    <w:rsid w:val="009670FA"/>
    <w:rsid w:val="00967647"/>
    <w:rsid w:val="00970813"/>
    <w:rsid w:val="00970AEA"/>
    <w:rsid w:val="00970EE4"/>
    <w:rsid w:val="00970FDF"/>
    <w:rsid w:val="009711EA"/>
    <w:rsid w:val="00971CCB"/>
    <w:rsid w:val="00972602"/>
    <w:rsid w:val="0097260C"/>
    <w:rsid w:val="00972A75"/>
    <w:rsid w:val="00972C86"/>
    <w:rsid w:val="009731F7"/>
    <w:rsid w:val="009736BF"/>
    <w:rsid w:val="009737C0"/>
    <w:rsid w:val="00974D09"/>
    <w:rsid w:val="0097526A"/>
    <w:rsid w:val="0097665E"/>
    <w:rsid w:val="009768CD"/>
    <w:rsid w:val="00976F55"/>
    <w:rsid w:val="00977707"/>
    <w:rsid w:val="0098016B"/>
    <w:rsid w:val="00980360"/>
    <w:rsid w:val="00980D26"/>
    <w:rsid w:val="0098159E"/>
    <w:rsid w:val="0098164F"/>
    <w:rsid w:val="00981881"/>
    <w:rsid w:val="00982606"/>
    <w:rsid w:val="00982A9A"/>
    <w:rsid w:val="0098306E"/>
    <w:rsid w:val="0098344F"/>
    <w:rsid w:val="00983B35"/>
    <w:rsid w:val="00983BFC"/>
    <w:rsid w:val="00984F4A"/>
    <w:rsid w:val="00986002"/>
    <w:rsid w:val="00986E19"/>
    <w:rsid w:val="009874A2"/>
    <w:rsid w:val="00987A3A"/>
    <w:rsid w:val="00990D4A"/>
    <w:rsid w:val="00991BFF"/>
    <w:rsid w:val="00992158"/>
    <w:rsid w:val="009929B6"/>
    <w:rsid w:val="00992C7E"/>
    <w:rsid w:val="00993B83"/>
    <w:rsid w:val="0099572B"/>
    <w:rsid w:val="009960D2"/>
    <w:rsid w:val="0099709D"/>
    <w:rsid w:val="009977DC"/>
    <w:rsid w:val="009A05CD"/>
    <w:rsid w:val="009A07B9"/>
    <w:rsid w:val="009A07DC"/>
    <w:rsid w:val="009A1015"/>
    <w:rsid w:val="009A13EA"/>
    <w:rsid w:val="009A14BD"/>
    <w:rsid w:val="009A2008"/>
    <w:rsid w:val="009A25E3"/>
    <w:rsid w:val="009A324C"/>
    <w:rsid w:val="009A4BE4"/>
    <w:rsid w:val="009A4BF1"/>
    <w:rsid w:val="009A59A4"/>
    <w:rsid w:val="009A5BFF"/>
    <w:rsid w:val="009B0AB0"/>
    <w:rsid w:val="009B11ED"/>
    <w:rsid w:val="009B157E"/>
    <w:rsid w:val="009B20D4"/>
    <w:rsid w:val="009B2CD4"/>
    <w:rsid w:val="009B35D3"/>
    <w:rsid w:val="009B375B"/>
    <w:rsid w:val="009B39D6"/>
    <w:rsid w:val="009B3CC4"/>
    <w:rsid w:val="009B3F52"/>
    <w:rsid w:val="009B4657"/>
    <w:rsid w:val="009B487C"/>
    <w:rsid w:val="009B4E07"/>
    <w:rsid w:val="009B6350"/>
    <w:rsid w:val="009B6B33"/>
    <w:rsid w:val="009B716F"/>
    <w:rsid w:val="009C0AFA"/>
    <w:rsid w:val="009C0B80"/>
    <w:rsid w:val="009C0CFF"/>
    <w:rsid w:val="009C0FCE"/>
    <w:rsid w:val="009C1C58"/>
    <w:rsid w:val="009C1CC8"/>
    <w:rsid w:val="009C1D18"/>
    <w:rsid w:val="009C3683"/>
    <w:rsid w:val="009C428F"/>
    <w:rsid w:val="009C45C0"/>
    <w:rsid w:val="009C5DBD"/>
    <w:rsid w:val="009C6760"/>
    <w:rsid w:val="009C7835"/>
    <w:rsid w:val="009D0AFC"/>
    <w:rsid w:val="009D0D8B"/>
    <w:rsid w:val="009D1507"/>
    <w:rsid w:val="009D276A"/>
    <w:rsid w:val="009D31D0"/>
    <w:rsid w:val="009D4C39"/>
    <w:rsid w:val="009D5215"/>
    <w:rsid w:val="009D56D8"/>
    <w:rsid w:val="009D580C"/>
    <w:rsid w:val="009D6C01"/>
    <w:rsid w:val="009D726A"/>
    <w:rsid w:val="009E289F"/>
    <w:rsid w:val="009E367F"/>
    <w:rsid w:val="009E4AB2"/>
    <w:rsid w:val="009E6522"/>
    <w:rsid w:val="009E6568"/>
    <w:rsid w:val="009E6957"/>
    <w:rsid w:val="009E6B16"/>
    <w:rsid w:val="009E7B7B"/>
    <w:rsid w:val="009F05F9"/>
    <w:rsid w:val="009F0D25"/>
    <w:rsid w:val="009F115F"/>
    <w:rsid w:val="009F18C5"/>
    <w:rsid w:val="009F21EA"/>
    <w:rsid w:val="009F2C8A"/>
    <w:rsid w:val="009F3759"/>
    <w:rsid w:val="009F3FEC"/>
    <w:rsid w:val="009F53BE"/>
    <w:rsid w:val="009F5C1A"/>
    <w:rsid w:val="009F5CDF"/>
    <w:rsid w:val="009F6A7C"/>
    <w:rsid w:val="009F7680"/>
    <w:rsid w:val="009F7A26"/>
    <w:rsid w:val="00A003EF"/>
    <w:rsid w:val="00A0133E"/>
    <w:rsid w:val="00A018DD"/>
    <w:rsid w:val="00A01F96"/>
    <w:rsid w:val="00A0273F"/>
    <w:rsid w:val="00A02C53"/>
    <w:rsid w:val="00A031DE"/>
    <w:rsid w:val="00A03E33"/>
    <w:rsid w:val="00A040AC"/>
    <w:rsid w:val="00A046A2"/>
    <w:rsid w:val="00A0498D"/>
    <w:rsid w:val="00A05172"/>
    <w:rsid w:val="00A05AEA"/>
    <w:rsid w:val="00A06895"/>
    <w:rsid w:val="00A06CBA"/>
    <w:rsid w:val="00A07B28"/>
    <w:rsid w:val="00A07CB0"/>
    <w:rsid w:val="00A10A54"/>
    <w:rsid w:val="00A11969"/>
    <w:rsid w:val="00A11D49"/>
    <w:rsid w:val="00A11DF6"/>
    <w:rsid w:val="00A11FED"/>
    <w:rsid w:val="00A1204D"/>
    <w:rsid w:val="00A12C15"/>
    <w:rsid w:val="00A136BA"/>
    <w:rsid w:val="00A1513C"/>
    <w:rsid w:val="00A15ED1"/>
    <w:rsid w:val="00A15F4F"/>
    <w:rsid w:val="00A16A83"/>
    <w:rsid w:val="00A1737F"/>
    <w:rsid w:val="00A20101"/>
    <w:rsid w:val="00A2074E"/>
    <w:rsid w:val="00A218BD"/>
    <w:rsid w:val="00A21B10"/>
    <w:rsid w:val="00A2203B"/>
    <w:rsid w:val="00A22272"/>
    <w:rsid w:val="00A226B3"/>
    <w:rsid w:val="00A22F24"/>
    <w:rsid w:val="00A2371D"/>
    <w:rsid w:val="00A24DAA"/>
    <w:rsid w:val="00A25285"/>
    <w:rsid w:val="00A259CF"/>
    <w:rsid w:val="00A25A30"/>
    <w:rsid w:val="00A26F77"/>
    <w:rsid w:val="00A27083"/>
    <w:rsid w:val="00A2740A"/>
    <w:rsid w:val="00A2757E"/>
    <w:rsid w:val="00A27A41"/>
    <w:rsid w:val="00A27F69"/>
    <w:rsid w:val="00A30C81"/>
    <w:rsid w:val="00A31A4B"/>
    <w:rsid w:val="00A31FBF"/>
    <w:rsid w:val="00A328E0"/>
    <w:rsid w:val="00A32A33"/>
    <w:rsid w:val="00A348DA"/>
    <w:rsid w:val="00A35AFF"/>
    <w:rsid w:val="00A360DB"/>
    <w:rsid w:val="00A36F5C"/>
    <w:rsid w:val="00A3764D"/>
    <w:rsid w:val="00A37F80"/>
    <w:rsid w:val="00A40490"/>
    <w:rsid w:val="00A40927"/>
    <w:rsid w:val="00A40B80"/>
    <w:rsid w:val="00A40B90"/>
    <w:rsid w:val="00A40E78"/>
    <w:rsid w:val="00A40EEE"/>
    <w:rsid w:val="00A410BE"/>
    <w:rsid w:val="00A4195E"/>
    <w:rsid w:val="00A42785"/>
    <w:rsid w:val="00A42890"/>
    <w:rsid w:val="00A429A4"/>
    <w:rsid w:val="00A42BBD"/>
    <w:rsid w:val="00A42D00"/>
    <w:rsid w:val="00A43D13"/>
    <w:rsid w:val="00A43D42"/>
    <w:rsid w:val="00A45319"/>
    <w:rsid w:val="00A45EC1"/>
    <w:rsid w:val="00A46517"/>
    <w:rsid w:val="00A47780"/>
    <w:rsid w:val="00A50F6A"/>
    <w:rsid w:val="00A51181"/>
    <w:rsid w:val="00A5234B"/>
    <w:rsid w:val="00A533E9"/>
    <w:rsid w:val="00A537D9"/>
    <w:rsid w:val="00A53FE0"/>
    <w:rsid w:val="00A5458F"/>
    <w:rsid w:val="00A54C7A"/>
    <w:rsid w:val="00A550D2"/>
    <w:rsid w:val="00A55C11"/>
    <w:rsid w:val="00A56699"/>
    <w:rsid w:val="00A5683A"/>
    <w:rsid w:val="00A56C7E"/>
    <w:rsid w:val="00A600FC"/>
    <w:rsid w:val="00A6036B"/>
    <w:rsid w:val="00A60443"/>
    <w:rsid w:val="00A605D0"/>
    <w:rsid w:val="00A62092"/>
    <w:rsid w:val="00A621FC"/>
    <w:rsid w:val="00A62975"/>
    <w:rsid w:val="00A62CEB"/>
    <w:rsid w:val="00A6388A"/>
    <w:rsid w:val="00A63BD1"/>
    <w:rsid w:val="00A65308"/>
    <w:rsid w:val="00A658BB"/>
    <w:rsid w:val="00A65D5F"/>
    <w:rsid w:val="00A6677F"/>
    <w:rsid w:val="00A66831"/>
    <w:rsid w:val="00A6725E"/>
    <w:rsid w:val="00A700A4"/>
    <w:rsid w:val="00A7112C"/>
    <w:rsid w:val="00A7353C"/>
    <w:rsid w:val="00A74350"/>
    <w:rsid w:val="00A74765"/>
    <w:rsid w:val="00A75020"/>
    <w:rsid w:val="00A75CF1"/>
    <w:rsid w:val="00A76DBB"/>
    <w:rsid w:val="00A77170"/>
    <w:rsid w:val="00A772FA"/>
    <w:rsid w:val="00A81073"/>
    <w:rsid w:val="00A8126F"/>
    <w:rsid w:val="00A822AF"/>
    <w:rsid w:val="00A822F8"/>
    <w:rsid w:val="00A82AAD"/>
    <w:rsid w:val="00A82CE8"/>
    <w:rsid w:val="00A8342B"/>
    <w:rsid w:val="00A8401C"/>
    <w:rsid w:val="00A844B8"/>
    <w:rsid w:val="00A84679"/>
    <w:rsid w:val="00A85692"/>
    <w:rsid w:val="00A85741"/>
    <w:rsid w:val="00A85B12"/>
    <w:rsid w:val="00A8601E"/>
    <w:rsid w:val="00A860FF"/>
    <w:rsid w:val="00A86B2F"/>
    <w:rsid w:val="00A90534"/>
    <w:rsid w:val="00A91DAF"/>
    <w:rsid w:val="00A92948"/>
    <w:rsid w:val="00A939C3"/>
    <w:rsid w:val="00A93EBF"/>
    <w:rsid w:val="00A947AA"/>
    <w:rsid w:val="00A94D1A"/>
    <w:rsid w:val="00A94D2E"/>
    <w:rsid w:val="00A95232"/>
    <w:rsid w:val="00A9552F"/>
    <w:rsid w:val="00A95615"/>
    <w:rsid w:val="00A9567B"/>
    <w:rsid w:val="00A95869"/>
    <w:rsid w:val="00A95B8A"/>
    <w:rsid w:val="00A95BE3"/>
    <w:rsid w:val="00A96F48"/>
    <w:rsid w:val="00AA07AE"/>
    <w:rsid w:val="00AA1025"/>
    <w:rsid w:val="00AA1AC7"/>
    <w:rsid w:val="00AA2311"/>
    <w:rsid w:val="00AA27E1"/>
    <w:rsid w:val="00AA2859"/>
    <w:rsid w:val="00AA2AA3"/>
    <w:rsid w:val="00AA2BD3"/>
    <w:rsid w:val="00AA3157"/>
    <w:rsid w:val="00AA31CF"/>
    <w:rsid w:val="00AA61C6"/>
    <w:rsid w:val="00AA6AE5"/>
    <w:rsid w:val="00AA7C4E"/>
    <w:rsid w:val="00AA7C98"/>
    <w:rsid w:val="00AB001A"/>
    <w:rsid w:val="00AB0EC7"/>
    <w:rsid w:val="00AB13FF"/>
    <w:rsid w:val="00AB36B0"/>
    <w:rsid w:val="00AB3714"/>
    <w:rsid w:val="00AB397B"/>
    <w:rsid w:val="00AB48E4"/>
    <w:rsid w:val="00AB4A08"/>
    <w:rsid w:val="00AB4AA8"/>
    <w:rsid w:val="00AB527C"/>
    <w:rsid w:val="00AB60F5"/>
    <w:rsid w:val="00AB7059"/>
    <w:rsid w:val="00AB7884"/>
    <w:rsid w:val="00AB794D"/>
    <w:rsid w:val="00AB7B14"/>
    <w:rsid w:val="00AC038A"/>
    <w:rsid w:val="00AC26A4"/>
    <w:rsid w:val="00AC4B30"/>
    <w:rsid w:val="00AC5602"/>
    <w:rsid w:val="00AC5648"/>
    <w:rsid w:val="00AC648C"/>
    <w:rsid w:val="00AC7264"/>
    <w:rsid w:val="00AD0E2A"/>
    <w:rsid w:val="00AD18F2"/>
    <w:rsid w:val="00AD27AA"/>
    <w:rsid w:val="00AD376A"/>
    <w:rsid w:val="00AD3771"/>
    <w:rsid w:val="00AD4668"/>
    <w:rsid w:val="00AD46A0"/>
    <w:rsid w:val="00AD46C4"/>
    <w:rsid w:val="00AD51D7"/>
    <w:rsid w:val="00AD57FE"/>
    <w:rsid w:val="00AD677F"/>
    <w:rsid w:val="00AD6A3D"/>
    <w:rsid w:val="00AD7366"/>
    <w:rsid w:val="00AE0A6B"/>
    <w:rsid w:val="00AE12FF"/>
    <w:rsid w:val="00AE2269"/>
    <w:rsid w:val="00AE31B5"/>
    <w:rsid w:val="00AE41D5"/>
    <w:rsid w:val="00AE4556"/>
    <w:rsid w:val="00AE4C34"/>
    <w:rsid w:val="00AE4CC3"/>
    <w:rsid w:val="00AE4F0C"/>
    <w:rsid w:val="00AE6684"/>
    <w:rsid w:val="00AE67BF"/>
    <w:rsid w:val="00AE70AE"/>
    <w:rsid w:val="00AE7598"/>
    <w:rsid w:val="00AE7E0D"/>
    <w:rsid w:val="00AE7FC9"/>
    <w:rsid w:val="00AF0A6B"/>
    <w:rsid w:val="00AF19F7"/>
    <w:rsid w:val="00AF3C37"/>
    <w:rsid w:val="00AF3E75"/>
    <w:rsid w:val="00AF3ED5"/>
    <w:rsid w:val="00AF4C7B"/>
    <w:rsid w:val="00AF5C42"/>
    <w:rsid w:val="00AF646D"/>
    <w:rsid w:val="00AF6572"/>
    <w:rsid w:val="00AF6CA7"/>
    <w:rsid w:val="00AF79AB"/>
    <w:rsid w:val="00B000BF"/>
    <w:rsid w:val="00B0077A"/>
    <w:rsid w:val="00B00A1D"/>
    <w:rsid w:val="00B027A7"/>
    <w:rsid w:val="00B0362A"/>
    <w:rsid w:val="00B03F2A"/>
    <w:rsid w:val="00B04215"/>
    <w:rsid w:val="00B04F2F"/>
    <w:rsid w:val="00B05074"/>
    <w:rsid w:val="00B0525E"/>
    <w:rsid w:val="00B056D4"/>
    <w:rsid w:val="00B064D0"/>
    <w:rsid w:val="00B0657B"/>
    <w:rsid w:val="00B0699C"/>
    <w:rsid w:val="00B06BC4"/>
    <w:rsid w:val="00B10A2B"/>
    <w:rsid w:val="00B11318"/>
    <w:rsid w:val="00B113B2"/>
    <w:rsid w:val="00B1238F"/>
    <w:rsid w:val="00B12DE7"/>
    <w:rsid w:val="00B1338A"/>
    <w:rsid w:val="00B13AA1"/>
    <w:rsid w:val="00B14A68"/>
    <w:rsid w:val="00B15CB2"/>
    <w:rsid w:val="00B16E64"/>
    <w:rsid w:val="00B17AFE"/>
    <w:rsid w:val="00B20209"/>
    <w:rsid w:val="00B20D31"/>
    <w:rsid w:val="00B20E68"/>
    <w:rsid w:val="00B20FB8"/>
    <w:rsid w:val="00B210EE"/>
    <w:rsid w:val="00B21235"/>
    <w:rsid w:val="00B213E0"/>
    <w:rsid w:val="00B220E0"/>
    <w:rsid w:val="00B221EF"/>
    <w:rsid w:val="00B242D5"/>
    <w:rsid w:val="00B263B6"/>
    <w:rsid w:val="00B26414"/>
    <w:rsid w:val="00B27075"/>
    <w:rsid w:val="00B2725C"/>
    <w:rsid w:val="00B27441"/>
    <w:rsid w:val="00B2744F"/>
    <w:rsid w:val="00B27DCB"/>
    <w:rsid w:val="00B30724"/>
    <w:rsid w:val="00B31ED5"/>
    <w:rsid w:val="00B3222B"/>
    <w:rsid w:val="00B32DD9"/>
    <w:rsid w:val="00B32DF7"/>
    <w:rsid w:val="00B33B2A"/>
    <w:rsid w:val="00B33B8B"/>
    <w:rsid w:val="00B34163"/>
    <w:rsid w:val="00B34AAC"/>
    <w:rsid w:val="00B357E6"/>
    <w:rsid w:val="00B35939"/>
    <w:rsid w:val="00B35A10"/>
    <w:rsid w:val="00B35E20"/>
    <w:rsid w:val="00B36CD4"/>
    <w:rsid w:val="00B36FFF"/>
    <w:rsid w:val="00B37764"/>
    <w:rsid w:val="00B377CC"/>
    <w:rsid w:val="00B4025B"/>
    <w:rsid w:val="00B43ADB"/>
    <w:rsid w:val="00B43C5D"/>
    <w:rsid w:val="00B44733"/>
    <w:rsid w:val="00B4488B"/>
    <w:rsid w:val="00B44CEA"/>
    <w:rsid w:val="00B4570D"/>
    <w:rsid w:val="00B46582"/>
    <w:rsid w:val="00B46898"/>
    <w:rsid w:val="00B50676"/>
    <w:rsid w:val="00B51212"/>
    <w:rsid w:val="00B51579"/>
    <w:rsid w:val="00B52249"/>
    <w:rsid w:val="00B53041"/>
    <w:rsid w:val="00B532F2"/>
    <w:rsid w:val="00B53955"/>
    <w:rsid w:val="00B54B29"/>
    <w:rsid w:val="00B55096"/>
    <w:rsid w:val="00B556EF"/>
    <w:rsid w:val="00B55FF1"/>
    <w:rsid w:val="00B57A87"/>
    <w:rsid w:val="00B60D65"/>
    <w:rsid w:val="00B616E6"/>
    <w:rsid w:val="00B61B5E"/>
    <w:rsid w:val="00B638BB"/>
    <w:rsid w:val="00B63A38"/>
    <w:rsid w:val="00B63F62"/>
    <w:rsid w:val="00B63FFD"/>
    <w:rsid w:val="00B64C74"/>
    <w:rsid w:val="00B65AE3"/>
    <w:rsid w:val="00B66280"/>
    <w:rsid w:val="00B6673E"/>
    <w:rsid w:val="00B66D2F"/>
    <w:rsid w:val="00B7135C"/>
    <w:rsid w:val="00B71426"/>
    <w:rsid w:val="00B7182D"/>
    <w:rsid w:val="00B71FC6"/>
    <w:rsid w:val="00B73509"/>
    <w:rsid w:val="00B7350C"/>
    <w:rsid w:val="00B74051"/>
    <w:rsid w:val="00B74771"/>
    <w:rsid w:val="00B74782"/>
    <w:rsid w:val="00B74841"/>
    <w:rsid w:val="00B75986"/>
    <w:rsid w:val="00B75A2A"/>
    <w:rsid w:val="00B75C8A"/>
    <w:rsid w:val="00B760A3"/>
    <w:rsid w:val="00B76163"/>
    <w:rsid w:val="00B765AE"/>
    <w:rsid w:val="00B76643"/>
    <w:rsid w:val="00B76BB0"/>
    <w:rsid w:val="00B7745F"/>
    <w:rsid w:val="00B77DA4"/>
    <w:rsid w:val="00B77F8F"/>
    <w:rsid w:val="00B808E4"/>
    <w:rsid w:val="00B80C5E"/>
    <w:rsid w:val="00B810E1"/>
    <w:rsid w:val="00B811B7"/>
    <w:rsid w:val="00B811EE"/>
    <w:rsid w:val="00B814EB"/>
    <w:rsid w:val="00B81709"/>
    <w:rsid w:val="00B81F4F"/>
    <w:rsid w:val="00B8202F"/>
    <w:rsid w:val="00B824D7"/>
    <w:rsid w:val="00B826D0"/>
    <w:rsid w:val="00B83B14"/>
    <w:rsid w:val="00B84C7C"/>
    <w:rsid w:val="00B873DE"/>
    <w:rsid w:val="00B87D44"/>
    <w:rsid w:val="00B90370"/>
    <w:rsid w:val="00B90AB4"/>
    <w:rsid w:val="00B91B4B"/>
    <w:rsid w:val="00B92257"/>
    <w:rsid w:val="00B9278D"/>
    <w:rsid w:val="00B93128"/>
    <w:rsid w:val="00B937EE"/>
    <w:rsid w:val="00B93D97"/>
    <w:rsid w:val="00B941E9"/>
    <w:rsid w:val="00B94F1F"/>
    <w:rsid w:val="00B967F4"/>
    <w:rsid w:val="00B96D13"/>
    <w:rsid w:val="00B97B65"/>
    <w:rsid w:val="00BA0601"/>
    <w:rsid w:val="00BA0D1F"/>
    <w:rsid w:val="00BA0E73"/>
    <w:rsid w:val="00BA141D"/>
    <w:rsid w:val="00BA14C8"/>
    <w:rsid w:val="00BA1980"/>
    <w:rsid w:val="00BA1993"/>
    <w:rsid w:val="00BA19D9"/>
    <w:rsid w:val="00BA1F45"/>
    <w:rsid w:val="00BA4477"/>
    <w:rsid w:val="00BA46CB"/>
    <w:rsid w:val="00BA4B36"/>
    <w:rsid w:val="00BA4D1F"/>
    <w:rsid w:val="00BA5595"/>
    <w:rsid w:val="00BA56C2"/>
    <w:rsid w:val="00BA5AB4"/>
    <w:rsid w:val="00BA5C94"/>
    <w:rsid w:val="00BA7EC3"/>
    <w:rsid w:val="00BB14A1"/>
    <w:rsid w:val="00BB23E9"/>
    <w:rsid w:val="00BB2861"/>
    <w:rsid w:val="00BB2869"/>
    <w:rsid w:val="00BB30DF"/>
    <w:rsid w:val="00BB3400"/>
    <w:rsid w:val="00BB414D"/>
    <w:rsid w:val="00BB4477"/>
    <w:rsid w:val="00BB4656"/>
    <w:rsid w:val="00BB491F"/>
    <w:rsid w:val="00BB4AD2"/>
    <w:rsid w:val="00BB5881"/>
    <w:rsid w:val="00BB5BC9"/>
    <w:rsid w:val="00BB5D2E"/>
    <w:rsid w:val="00BB6931"/>
    <w:rsid w:val="00BB6F91"/>
    <w:rsid w:val="00BB75EE"/>
    <w:rsid w:val="00BB79B9"/>
    <w:rsid w:val="00BC0AF3"/>
    <w:rsid w:val="00BC2F71"/>
    <w:rsid w:val="00BC3130"/>
    <w:rsid w:val="00BC3925"/>
    <w:rsid w:val="00BC399B"/>
    <w:rsid w:val="00BC4414"/>
    <w:rsid w:val="00BC568F"/>
    <w:rsid w:val="00BC607F"/>
    <w:rsid w:val="00BC65CD"/>
    <w:rsid w:val="00BC676B"/>
    <w:rsid w:val="00BC6D55"/>
    <w:rsid w:val="00BC7452"/>
    <w:rsid w:val="00BC76D0"/>
    <w:rsid w:val="00BC789C"/>
    <w:rsid w:val="00BC7B4A"/>
    <w:rsid w:val="00BD17F3"/>
    <w:rsid w:val="00BD21BA"/>
    <w:rsid w:val="00BD3763"/>
    <w:rsid w:val="00BD3D54"/>
    <w:rsid w:val="00BD4228"/>
    <w:rsid w:val="00BD55E5"/>
    <w:rsid w:val="00BD56A6"/>
    <w:rsid w:val="00BD58E0"/>
    <w:rsid w:val="00BD5C5F"/>
    <w:rsid w:val="00BD5F82"/>
    <w:rsid w:val="00BD609B"/>
    <w:rsid w:val="00BD713E"/>
    <w:rsid w:val="00BE0948"/>
    <w:rsid w:val="00BE184C"/>
    <w:rsid w:val="00BE1AF4"/>
    <w:rsid w:val="00BE1CB5"/>
    <w:rsid w:val="00BE25BC"/>
    <w:rsid w:val="00BE4314"/>
    <w:rsid w:val="00BE4327"/>
    <w:rsid w:val="00BE5037"/>
    <w:rsid w:val="00BE572C"/>
    <w:rsid w:val="00BE66A1"/>
    <w:rsid w:val="00BE7414"/>
    <w:rsid w:val="00BE766A"/>
    <w:rsid w:val="00BE7EC3"/>
    <w:rsid w:val="00BF011C"/>
    <w:rsid w:val="00BF13CB"/>
    <w:rsid w:val="00BF1C13"/>
    <w:rsid w:val="00BF2BAD"/>
    <w:rsid w:val="00BF3233"/>
    <w:rsid w:val="00BF3249"/>
    <w:rsid w:val="00BF3804"/>
    <w:rsid w:val="00BF5280"/>
    <w:rsid w:val="00BF5B69"/>
    <w:rsid w:val="00BF7EBC"/>
    <w:rsid w:val="00C00CD8"/>
    <w:rsid w:val="00C00DD6"/>
    <w:rsid w:val="00C01691"/>
    <w:rsid w:val="00C01D0D"/>
    <w:rsid w:val="00C020CF"/>
    <w:rsid w:val="00C02677"/>
    <w:rsid w:val="00C029F1"/>
    <w:rsid w:val="00C02B8E"/>
    <w:rsid w:val="00C02CDA"/>
    <w:rsid w:val="00C04CD3"/>
    <w:rsid w:val="00C05AD4"/>
    <w:rsid w:val="00C06EC0"/>
    <w:rsid w:val="00C075E2"/>
    <w:rsid w:val="00C07743"/>
    <w:rsid w:val="00C07AB1"/>
    <w:rsid w:val="00C108C1"/>
    <w:rsid w:val="00C11D79"/>
    <w:rsid w:val="00C13E22"/>
    <w:rsid w:val="00C13FDB"/>
    <w:rsid w:val="00C140AB"/>
    <w:rsid w:val="00C14EA2"/>
    <w:rsid w:val="00C1505E"/>
    <w:rsid w:val="00C15AE0"/>
    <w:rsid w:val="00C173B4"/>
    <w:rsid w:val="00C1759F"/>
    <w:rsid w:val="00C17F4F"/>
    <w:rsid w:val="00C20200"/>
    <w:rsid w:val="00C20273"/>
    <w:rsid w:val="00C21077"/>
    <w:rsid w:val="00C223F4"/>
    <w:rsid w:val="00C239FE"/>
    <w:rsid w:val="00C25AD9"/>
    <w:rsid w:val="00C2616F"/>
    <w:rsid w:val="00C279ED"/>
    <w:rsid w:val="00C30284"/>
    <w:rsid w:val="00C309DA"/>
    <w:rsid w:val="00C31627"/>
    <w:rsid w:val="00C317D3"/>
    <w:rsid w:val="00C32CEF"/>
    <w:rsid w:val="00C33212"/>
    <w:rsid w:val="00C33219"/>
    <w:rsid w:val="00C3325F"/>
    <w:rsid w:val="00C33792"/>
    <w:rsid w:val="00C33985"/>
    <w:rsid w:val="00C33C1C"/>
    <w:rsid w:val="00C340CE"/>
    <w:rsid w:val="00C34B02"/>
    <w:rsid w:val="00C35427"/>
    <w:rsid w:val="00C35851"/>
    <w:rsid w:val="00C36720"/>
    <w:rsid w:val="00C36A74"/>
    <w:rsid w:val="00C40368"/>
    <w:rsid w:val="00C406D9"/>
    <w:rsid w:val="00C407BC"/>
    <w:rsid w:val="00C40BE9"/>
    <w:rsid w:val="00C40D0A"/>
    <w:rsid w:val="00C40EF4"/>
    <w:rsid w:val="00C40FBD"/>
    <w:rsid w:val="00C4164E"/>
    <w:rsid w:val="00C42D8C"/>
    <w:rsid w:val="00C42DEE"/>
    <w:rsid w:val="00C439B9"/>
    <w:rsid w:val="00C43EF3"/>
    <w:rsid w:val="00C44647"/>
    <w:rsid w:val="00C447B5"/>
    <w:rsid w:val="00C4563B"/>
    <w:rsid w:val="00C45842"/>
    <w:rsid w:val="00C467D1"/>
    <w:rsid w:val="00C4686F"/>
    <w:rsid w:val="00C46F34"/>
    <w:rsid w:val="00C47189"/>
    <w:rsid w:val="00C5116A"/>
    <w:rsid w:val="00C5132C"/>
    <w:rsid w:val="00C517C1"/>
    <w:rsid w:val="00C521D7"/>
    <w:rsid w:val="00C52728"/>
    <w:rsid w:val="00C534CD"/>
    <w:rsid w:val="00C55429"/>
    <w:rsid w:val="00C55668"/>
    <w:rsid w:val="00C56010"/>
    <w:rsid w:val="00C56C65"/>
    <w:rsid w:val="00C61915"/>
    <w:rsid w:val="00C61B8E"/>
    <w:rsid w:val="00C6262D"/>
    <w:rsid w:val="00C62B46"/>
    <w:rsid w:val="00C62D66"/>
    <w:rsid w:val="00C63CD5"/>
    <w:rsid w:val="00C63FE4"/>
    <w:rsid w:val="00C64C09"/>
    <w:rsid w:val="00C64F1B"/>
    <w:rsid w:val="00C652E2"/>
    <w:rsid w:val="00C655C6"/>
    <w:rsid w:val="00C65914"/>
    <w:rsid w:val="00C6602A"/>
    <w:rsid w:val="00C666C9"/>
    <w:rsid w:val="00C66ABE"/>
    <w:rsid w:val="00C67CDE"/>
    <w:rsid w:val="00C70211"/>
    <w:rsid w:val="00C7096C"/>
    <w:rsid w:val="00C71315"/>
    <w:rsid w:val="00C7346D"/>
    <w:rsid w:val="00C74EEE"/>
    <w:rsid w:val="00C753B5"/>
    <w:rsid w:val="00C756F7"/>
    <w:rsid w:val="00C756FD"/>
    <w:rsid w:val="00C75FAE"/>
    <w:rsid w:val="00C76354"/>
    <w:rsid w:val="00C76CBE"/>
    <w:rsid w:val="00C76F40"/>
    <w:rsid w:val="00C77826"/>
    <w:rsid w:val="00C7787D"/>
    <w:rsid w:val="00C805A2"/>
    <w:rsid w:val="00C8159A"/>
    <w:rsid w:val="00C82328"/>
    <w:rsid w:val="00C82480"/>
    <w:rsid w:val="00C84805"/>
    <w:rsid w:val="00C848AE"/>
    <w:rsid w:val="00C84CDE"/>
    <w:rsid w:val="00C84FCC"/>
    <w:rsid w:val="00C86573"/>
    <w:rsid w:val="00C87627"/>
    <w:rsid w:val="00C90491"/>
    <w:rsid w:val="00C918AD"/>
    <w:rsid w:val="00C91AAC"/>
    <w:rsid w:val="00C92CA7"/>
    <w:rsid w:val="00C93371"/>
    <w:rsid w:val="00C94681"/>
    <w:rsid w:val="00C94BA2"/>
    <w:rsid w:val="00C966F2"/>
    <w:rsid w:val="00C97236"/>
    <w:rsid w:val="00C97505"/>
    <w:rsid w:val="00C977BE"/>
    <w:rsid w:val="00CA00D2"/>
    <w:rsid w:val="00CA15FC"/>
    <w:rsid w:val="00CA1847"/>
    <w:rsid w:val="00CA18D8"/>
    <w:rsid w:val="00CA2930"/>
    <w:rsid w:val="00CA2A74"/>
    <w:rsid w:val="00CA2F5F"/>
    <w:rsid w:val="00CA4479"/>
    <w:rsid w:val="00CA4D92"/>
    <w:rsid w:val="00CA5316"/>
    <w:rsid w:val="00CA5745"/>
    <w:rsid w:val="00CA5B3D"/>
    <w:rsid w:val="00CA5DAB"/>
    <w:rsid w:val="00CA719F"/>
    <w:rsid w:val="00CA73E3"/>
    <w:rsid w:val="00CA7401"/>
    <w:rsid w:val="00CA7BA7"/>
    <w:rsid w:val="00CB04DD"/>
    <w:rsid w:val="00CB0AF0"/>
    <w:rsid w:val="00CB0C5B"/>
    <w:rsid w:val="00CB1BF5"/>
    <w:rsid w:val="00CB25E1"/>
    <w:rsid w:val="00CB2617"/>
    <w:rsid w:val="00CB2DC8"/>
    <w:rsid w:val="00CB2E4F"/>
    <w:rsid w:val="00CB34EC"/>
    <w:rsid w:val="00CB36C8"/>
    <w:rsid w:val="00CB4930"/>
    <w:rsid w:val="00CB7A10"/>
    <w:rsid w:val="00CB7F39"/>
    <w:rsid w:val="00CC14B6"/>
    <w:rsid w:val="00CC1519"/>
    <w:rsid w:val="00CC2715"/>
    <w:rsid w:val="00CC38B0"/>
    <w:rsid w:val="00CC4595"/>
    <w:rsid w:val="00CC46B9"/>
    <w:rsid w:val="00CC5761"/>
    <w:rsid w:val="00CC73B1"/>
    <w:rsid w:val="00CC76EA"/>
    <w:rsid w:val="00CD0D54"/>
    <w:rsid w:val="00CD0DB7"/>
    <w:rsid w:val="00CD12A0"/>
    <w:rsid w:val="00CD1392"/>
    <w:rsid w:val="00CD21F6"/>
    <w:rsid w:val="00CD3028"/>
    <w:rsid w:val="00CD318D"/>
    <w:rsid w:val="00CD3C14"/>
    <w:rsid w:val="00CD4005"/>
    <w:rsid w:val="00CD4299"/>
    <w:rsid w:val="00CD430D"/>
    <w:rsid w:val="00CD4CF7"/>
    <w:rsid w:val="00CD5C27"/>
    <w:rsid w:val="00CD6B6C"/>
    <w:rsid w:val="00CD7313"/>
    <w:rsid w:val="00CE1360"/>
    <w:rsid w:val="00CE239C"/>
    <w:rsid w:val="00CE271E"/>
    <w:rsid w:val="00CE2C1C"/>
    <w:rsid w:val="00CE4348"/>
    <w:rsid w:val="00CE553F"/>
    <w:rsid w:val="00CE63C6"/>
    <w:rsid w:val="00CE716E"/>
    <w:rsid w:val="00CE73BA"/>
    <w:rsid w:val="00CF16B7"/>
    <w:rsid w:val="00CF22EC"/>
    <w:rsid w:val="00CF23B4"/>
    <w:rsid w:val="00CF2728"/>
    <w:rsid w:val="00CF2C4A"/>
    <w:rsid w:val="00CF3126"/>
    <w:rsid w:val="00CF408D"/>
    <w:rsid w:val="00CF4262"/>
    <w:rsid w:val="00CF490E"/>
    <w:rsid w:val="00CF4C53"/>
    <w:rsid w:val="00CF53DD"/>
    <w:rsid w:val="00CF5B81"/>
    <w:rsid w:val="00CF5CE7"/>
    <w:rsid w:val="00CF60A2"/>
    <w:rsid w:val="00CF620D"/>
    <w:rsid w:val="00CF71C0"/>
    <w:rsid w:val="00CF7913"/>
    <w:rsid w:val="00CF7C4B"/>
    <w:rsid w:val="00D007E6"/>
    <w:rsid w:val="00D00869"/>
    <w:rsid w:val="00D015B0"/>
    <w:rsid w:val="00D01F20"/>
    <w:rsid w:val="00D02281"/>
    <w:rsid w:val="00D050EC"/>
    <w:rsid w:val="00D05AE4"/>
    <w:rsid w:val="00D05FC0"/>
    <w:rsid w:val="00D06035"/>
    <w:rsid w:val="00D06F0B"/>
    <w:rsid w:val="00D0730E"/>
    <w:rsid w:val="00D0788D"/>
    <w:rsid w:val="00D07FF4"/>
    <w:rsid w:val="00D11639"/>
    <w:rsid w:val="00D12592"/>
    <w:rsid w:val="00D14CE7"/>
    <w:rsid w:val="00D15F46"/>
    <w:rsid w:val="00D16311"/>
    <w:rsid w:val="00D175B5"/>
    <w:rsid w:val="00D20DB4"/>
    <w:rsid w:val="00D2350D"/>
    <w:rsid w:val="00D24692"/>
    <w:rsid w:val="00D25B0B"/>
    <w:rsid w:val="00D2644B"/>
    <w:rsid w:val="00D26620"/>
    <w:rsid w:val="00D2663D"/>
    <w:rsid w:val="00D268DE"/>
    <w:rsid w:val="00D27239"/>
    <w:rsid w:val="00D27DFE"/>
    <w:rsid w:val="00D3045F"/>
    <w:rsid w:val="00D308AA"/>
    <w:rsid w:val="00D32969"/>
    <w:rsid w:val="00D32A56"/>
    <w:rsid w:val="00D34361"/>
    <w:rsid w:val="00D34D8E"/>
    <w:rsid w:val="00D35086"/>
    <w:rsid w:val="00D35671"/>
    <w:rsid w:val="00D35761"/>
    <w:rsid w:val="00D35958"/>
    <w:rsid w:val="00D35C94"/>
    <w:rsid w:val="00D35DB8"/>
    <w:rsid w:val="00D379AC"/>
    <w:rsid w:val="00D40513"/>
    <w:rsid w:val="00D405F5"/>
    <w:rsid w:val="00D40996"/>
    <w:rsid w:val="00D40D4E"/>
    <w:rsid w:val="00D413D0"/>
    <w:rsid w:val="00D41604"/>
    <w:rsid w:val="00D42981"/>
    <w:rsid w:val="00D4322F"/>
    <w:rsid w:val="00D43C9C"/>
    <w:rsid w:val="00D44233"/>
    <w:rsid w:val="00D4507C"/>
    <w:rsid w:val="00D45EF5"/>
    <w:rsid w:val="00D47457"/>
    <w:rsid w:val="00D47458"/>
    <w:rsid w:val="00D47481"/>
    <w:rsid w:val="00D5034E"/>
    <w:rsid w:val="00D506B4"/>
    <w:rsid w:val="00D51283"/>
    <w:rsid w:val="00D51EBB"/>
    <w:rsid w:val="00D52651"/>
    <w:rsid w:val="00D52688"/>
    <w:rsid w:val="00D530B0"/>
    <w:rsid w:val="00D5338F"/>
    <w:rsid w:val="00D53A63"/>
    <w:rsid w:val="00D53F76"/>
    <w:rsid w:val="00D543EB"/>
    <w:rsid w:val="00D5492F"/>
    <w:rsid w:val="00D54C84"/>
    <w:rsid w:val="00D552D8"/>
    <w:rsid w:val="00D55654"/>
    <w:rsid w:val="00D56D18"/>
    <w:rsid w:val="00D57E86"/>
    <w:rsid w:val="00D6014A"/>
    <w:rsid w:val="00D60D0F"/>
    <w:rsid w:val="00D60D34"/>
    <w:rsid w:val="00D61733"/>
    <w:rsid w:val="00D62FDB"/>
    <w:rsid w:val="00D636E3"/>
    <w:rsid w:val="00D63D85"/>
    <w:rsid w:val="00D64BD0"/>
    <w:rsid w:val="00D65DA8"/>
    <w:rsid w:val="00D66847"/>
    <w:rsid w:val="00D66948"/>
    <w:rsid w:val="00D676FB"/>
    <w:rsid w:val="00D708BD"/>
    <w:rsid w:val="00D70D43"/>
    <w:rsid w:val="00D711BD"/>
    <w:rsid w:val="00D73417"/>
    <w:rsid w:val="00D7422F"/>
    <w:rsid w:val="00D74F1E"/>
    <w:rsid w:val="00D7531E"/>
    <w:rsid w:val="00D75834"/>
    <w:rsid w:val="00D75CD8"/>
    <w:rsid w:val="00D762EC"/>
    <w:rsid w:val="00D76428"/>
    <w:rsid w:val="00D76EA1"/>
    <w:rsid w:val="00D7742E"/>
    <w:rsid w:val="00D77602"/>
    <w:rsid w:val="00D779F0"/>
    <w:rsid w:val="00D77EB6"/>
    <w:rsid w:val="00D80341"/>
    <w:rsid w:val="00D81B03"/>
    <w:rsid w:val="00D83106"/>
    <w:rsid w:val="00D8338D"/>
    <w:rsid w:val="00D8380E"/>
    <w:rsid w:val="00D84335"/>
    <w:rsid w:val="00D84DDE"/>
    <w:rsid w:val="00D855C3"/>
    <w:rsid w:val="00D86139"/>
    <w:rsid w:val="00D86AE6"/>
    <w:rsid w:val="00D86C21"/>
    <w:rsid w:val="00D90D09"/>
    <w:rsid w:val="00D91727"/>
    <w:rsid w:val="00D91B07"/>
    <w:rsid w:val="00D92138"/>
    <w:rsid w:val="00D94B53"/>
    <w:rsid w:val="00D967E0"/>
    <w:rsid w:val="00D97B1F"/>
    <w:rsid w:val="00DA028B"/>
    <w:rsid w:val="00DA117D"/>
    <w:rsid w:val="00DA177D"/>
    <w:rsid w:val="00DA1B3C"/>
    <w:rsid w:val="00DA2433"/>
    <w:rsid w:val="00DA256C"/>
    <w:rsid w:val="00DA2AB5"/>
    <w:rsid w:val="00DA2B74"/>
    <w:rsid w:val="00DA3114"/>
    <w:rsid w:val="00DA327A"/>
    <w:rsid w:val="00DA4167"/>
    <w:rsid w:val="00DA4244"/>
    <w:rsid w:val="00DA5F05"/>
    <w:rsid w:val="00DA680B"/>
    <w:rsid w:val="00DB06F0"/>
    <w:rsid w:val="00DB0CE9"/>
    <w:rsid w:val="00DB0DA1"/>
    <w:rsid w:val="00DB2272"/>
    <w:rsid w:val="00DB270D"/>
    <w:rsid w:val="00DB2D10"/>
    <w:rsid w:val="00DB3924"/>
    <w:rsid w:val="00DB3D47"/>
    <w:rsid w:val="00DB3F10"/>
    <w:rsid w:val="00DB48BB"/>
    <w:rsid w:val="00DB5398"/>
    <w:rsid w:val="00DB5B3C"/>
    <w:rsid w:val="00DB6D58"/>
    <w:rsid w:val="00DB733E"/>
    <w:rsid w:val="00DB7562"/>
    <w:rsid w:val="00DC0566"/>
    <w:rsid w:val="00DC125E"/>
    <w:rsid w:val="00DC2C66"/>
    <w:rsid w:val="00DC3FAA"/>
    <w:rsid w:val="00DC5635"/>
    <w:rsid w:val="00DC6265"/>
    <w:rsid w:val="00DC72B2"/>
    <w:rsid w:val="00DC785F"/>
    <w:rsid w:val="00DD0345"/>
    <w:rsid w:val="00DD04CB"/>
    <w:rsid w:val="00DD08F1"/>
    <w:rsid w:val="00DD0F39"/>
    <w:rsid w:val="00DD110C"/>
    <w:rsid w:val="00DD2B66"/>
    <w:rsid w:val="00DD3ED1"/>
    <w:rsid w:val="00DD3FF7"/>
    <w:rsid w:val="00DD4165"/>
    <w:rsid w:val="00DD5F49"/>
    <w:rsid w:val="00DD630A"/>
    <w:rsid w:val="00DD6DBF"/>
    <w:rsid w:val="00DD78E5"/>
    <w:rsid w:val="00DE01A6"/>
    <w:rsid w:val="00DE239C"/>
    <w:rsid w:val="00DE35A9"/>
    <w:rsid w:val="00DE3A5C"/>
    <w:rsid w:val="00DE3B55"/>
    <w:rsid w:val="00DE5C25"/>
    <w:rsid w:val="00DE64C0"/>
    <w:rsid w:val="00DE6548"/>
    <w:rsid w:val="00DE712E"/>
    <w:rsid w:val="00DE71F5"/>
    <w:rsid w:val="00DE73CF"/>
    <w:rsid w:val="00DF100F"/>
    <w:rsid w:val="00DF15D0"/>
    <w:rsid w:val="00DF1EA4"/>
    <w:rsid w:val="00DF1F27"/>
    <w:rsid w:val="00DF2270"/>
    <w:rsid w:val="00DF2E88"/>
    <w:rsid w:val="00DF4521"/>
    <w:rsid w:val="00DF45A5"/>
    <w:rsid w:val="00DF58CD"/>
    <w:rsid w:val="00DF5935"/>
    <w:rsid w:val="00DF645F"/>
    <w:rsid w:val="00DF6BB4"/>
    <w:rsid w:val="00DF77A4"/>
    <w:rsid w:val="00DF7F33"/>
    <w:rsid w:val="00E00951"/>
    <w:rsid w:val="00E011BB"/>
    <w:rsid w:val="00E01686"/>
    <w:rsid w:val="00E01F00"/>
    <w:rsid w:val="00E021F6"/>
    <w:rsid w:val="00E0238B"/>
    <w:rsid w:val="00E02450"/>
    <w:rsid w:val="00E02564"/>
    <w:rsid w:val="00E02D88"/>
    <w:rsid w:val="00E0405F"/>
    <w:rsid w:val="00E04708"/>
    <w:rsid w:val="00E05495"/>
    <w:rsid w:val="00E05AC7"/>
    <w:rsid w:val="00E06B44"/>
    <w:rsid w:val="00E07270"/>
    <w:rsid w:val="00E07748"/>
    <w:rsid w:val="00E10326"/>
    <w:rsid w:val="00E104C6"/>
    <w:rsid w:val="00E10A0D"/>
    <w:rsid w:val="00E10E7E"/>
    <w:rsid w:val="00E112DE"/>
    <w:rsid w:val="00E120FC"/>
    <w:rsid w:val="00E125AD"/>
    <w:rsid w:val="00E128EB"/>
    <w:rsid w:val="00E1313D"/>
    <w:rsid w:val="00E14349"/>
    <w:rsid w:val="00E160C2"/>
    <w:rsid w:val="00E161A2"/>
    <w:rsid w:val="00E16250"/>
    <w:rsid w:val="00E17859"/>
    <w:rsid w:val="00E179DA"/>
    <w:rsid w:val="00E17A54"/>
    <w:rsid w:val="00E205B7"/>
    <w:rsid w:val="00E21816"/>
    <w:rsid w:val="00E224B2"/>
    <w:rsid w:val="00E23F2E"/>
    <w:rsid w:val="00E25133"/>
    <w:rsid w:val="00E25EF6"/>
    <w:rsid w:val="00E25FF7"/>
    <w:rsid w:val="00E268E5"/>
    <w:rsid w:val="00E26D3B"/>
    <w:rsid w:val="00E27329"/>
    <w:rsid w:val="00E27462"/>
    <w:rsid w:val="00E2752C"/>
    <w:rsid w:val="00E27E72"/>
    <w:rsid w:val="00E27F2E"/>
    <w:rsid w:val="00E300A3"/>
    <w:rsid w:val="00E309E4"/>
    <w:rsid w:val="00E30ACF"/>
    <w:rsid w:val="00E30F86"/>
    <w:rsid w:val="00E312C2"/>
    <w:rsid w:val="00E32823"/>
    <w:rsid w:val="00E329C2"/>
    <w:rsid w:val="00E32A4D"/>
    <w:rsid w:val="00E33753"/>
    <w:rsid w:val="00E3407C"/>
    <w:rsid w:val="00E3540A"/>
    <w:rsid w:val="00E357ED"/>
    <w:rsid w:val="00E36109"/>
    <w:rsid w:val="00E36C57"/>
    <w:rsid w:val="00E36EFB"/>
    <w:rsid w:val="00E37C5E"/>
    <w:rsid w:val="00E4033C"/>
    <w:rsid w:val="00E405A5"/>
    <w:rsid w:val="00E425CE"/>
    <w:rsid w:val="00E42C32"/>
    <w:rsid w:val="00E42CE1"/>
    <w:rsid w:val="00E431B4"/>
    <w:rsid w:val="00E43FE5"/>
    <w:rsid w:val="00E458BE"/>
    <w:rsid w:val="00E45D4A"/>
    <w:rsid w:val="00E45FC8"/>
    <w:rsid w:val="00E4630E"/>
    <w:rsid w:val="00E4710B"/>
    <w:rsid w:val="00E47641"/>
    <w:rsid w:val="00E4783C"/>
    <w:rsid w:val="00E504A9"/>
    <w:rsid w:val="00E51FD6"/>
    <w:rsid w:val="00E52183"/>
    <w:rsid w:val="00E525BB"/>
    <w:rsid w:val="00E52852"/>
    <w:rsid w:val="00E542A0"/>
    <w:rsid w:val="00E54624"/>
    <w:rsid w:val="00E54774"/>
    <w:rsid w:val="00E54844"/>
    <w:rsid w:val="00E54923"/>
    <w:rsid w:val="00E54F6A"/>
    <w:rsid w:val="00E55557"/>
    <w:rsid w:val="00E55845"/>
    <w:rsid w:val="00E55865"/>
    <w:rsid w:val="00E5624C"/>
    <w:rsid w:val="00E56373"/>
    <w:rsid w:val="00E564D1"/>
    <w:rsid w:val="00E56A2C"/>
    <w:rsid w:val="00E56C6D"/>
    <w:rsid w:val="00E56E87"/>
    <w:rsid w:val="00E57231"/>
    <w:rsid w:val="00E57895"/>
    <w:rsid w:val="00E60049"/>
    <w:rsid w:val="00E6077E"/>
    <w:rsid w:val="00E60E1D"/>
    <w:rsid w:val="00E61077"/>
    <w:rsid w:val="00E615A9"/>
    <w:rsid w:val="00E6220A"/>
    <w:rsid w:val="00E62FBB"/>
    <w:rsid w:val="00E63893"/>
    <w:rsid w:val="00E6489E"/>
    <w:rsid w:val="00E651C3"/>
    <w:rsid w:val="00E65C6F"/>
    <w:rsid w:val="00E66885"/>
    <w:rsid w:val="00E66AF2"/>
    <w:rsid w:val="00E67A69"/>
    <w:rsid w:val="00E67D81"/>
    <w:rsid w:val="00E70370"/>
    <w:rsid w:val="00E70477"/>
    <w:rsid w:val="00E7058D"/>
    <w:rsid w:val="00E7059C"/>
    <w:rsid w:val="00E708CF"/>
    <w:rsid w:val="00E70967"/>
    <w:rsid w:val="00E71499"/>
    <w:rsid w:val="00E72174"/>
    <w:rsid w:val="00E72C55"/>
    <w:rsid w:val="00E747E7"/>
    <w:rsid w:val="00E75529"/>
    <w:rsid w:val="00E75C66"/>
    <w:rsid w:val="00E75D6D"/>
    <w:rsid w:val="00E764A6"/>
    <w:rsid w:val="00E76BFF"/>
    <w:rsid w:val="00E771D2"/>
    <w:rsid w:val="00E7741F"/>
    <w:rsid w:val="00E77604"/>
    <w:rsid w:val="00E7782B"/>
    <w:rsid w:val="00E77BBE"/>
    <w:rsid w:val="00E77F49"/>
    <w:rsid w:val="00E8096A"/>
    <w:rsid w:val="00E823DD"/>
    <w:rsid w:val="00E82939"/>
    <w:rsid w:val="00E82D59"/>
    <w:rsid w:val="00E83727"/>
    <w:rsid w:val="00E8398A"/>
    <w:rsid w:val="00E847F7"/>
    <w:rsid w:val="00E84954"/>
    <w:rsid w:val="00E84CA7"/>
    <w:rsid w:val="00E84F6B"/>
    <w:rsid w:val="00E85D48"/>
    <w:rsid w:val="00E85D80"/>
    <w:rsid w:val="00E8774E"/>
    <w:rsid w:val="00E900E5"/>
    <w:rsid w:val="00E900FC"/>
    <w:rsid w:val="00E90D84"/>
    <w:rsid w:val="00E9167C"/>
    <w:rsid w:val="00E91DE9"/>
    <w:rsid w:val="00E92200"/>
    <w:rsid w:val="00E932CA"/>
    <w:rsid w:val="00E9342E"/>
    <w:rsid w:val="00E94870"/>
    <w:rsid w:val="00E9552E"/>
    <w:rsid w:val="00E9626A"/>
    <w:rsid w:val="00EA070A"/>
    <w:rsid w:val="00EA1329"/>
    <w:rsid w:val="00EA149E"/>
    <w:rsid w:val="00EA2B70"/>
    <w:rsid w:val="00EA2BF6"/>
    <w:rsid w:val="00EA3518"/>
    <w:rsid w:val="00EA4D01"/>
    <w:rsid w:val="00EA4FE9"/>
    <w:rsid w:val="00EA54E4"/>
    <w:rsid w:val="00EA556D"/>
    <w:rsid w:val="00EA5595"/>
    <w:rsid w:val="00EA55AC"/>
    <w:rsid w:val="00EA6554"/>
    <w:rsid w:val="00EA688A"/>
    <w:rsid w:val="00EA6FF9"/>
    <w:rsid w:val="00EA763A"/>
    <w:rsid w:val="00EB0523"/>
    <w:rsid w:val="00EB0730"/>
    <w:rsid w:val="00EB0787"/>
    <w:rsid w:val="00EB07D6"/>
    <w:rsid w:val="00EB0A86"/>
    <w:rsid w:val="00EB0C9D"/>
    <w:rsid w:val="00EB157F"/>
    <w:rsid w:val="00EB19BB"/>
    <w:rsid w:val="00EB1D54"/>
    <w:rsid w:val="00EB29FD"/>
    <w:rsid w:val="00EB35D0"/>
    <w:rsid w:val="00EB3793"/>
    <w:rsid w:val="00EB3FAB"/>
    <w:rsid w:val="00EB3FD0"/>
    <w:rsid w:val="00EB4535"/>
    <w:rsid w:val="00EB45DA"/>
    <w:rsid w:val="00EB502A"/>
    <w:rsid w:val="00EB6F56"/>
    <w:rsid w:val="00EB718F"/>
    <w:rsid w:val="00EC0096"/>
    <w:rsid w:val="00EC0358"/>
    <w:rsid w:val="00EC067E"/>
    <w:rsid w:val="00EC197A"/>
    <w:rsid w:val="00EC1B02"/>
    <w:rsid w:val="00EC1E87"/>
    <w:rsid w:val="00EC4221"/>
    <w:rsid w:val="00EC5946"/>
    <w:rsid w:val="00ED0178"/>
    <w:rsid w:val="00ED0AC5"/>
    <w:rsid w:val="00ED11E3"/>
    <w:rsid w:val="00ED1E54"/>
    <w:rsid w:val="00ED1FCF"/>
    <w:rsid w:val="00ED2F5A"/>
    <w:rsid w:val="00ED3BB6"/>
    <w:rsid w:val="00ED3FED"/>
    <w:rsid w:val="00ED5132"/>
    <w:rsid w:val="00ED621D"/>
    <w:rsid w:val="00ED629B"/>
    <w:rsid w:val="00ED6596"/>
    <w:rsid w:val="00ED6DB1"/>
    <w:rsid w:val="00ED746F"/>
    <w:rsid w:val="00EE08D3"/>
    <w:rsid w:val="00EE148B"/>
    <w:rsid w:val="00EE1ED6"/>
    <w:rsid w:val="00EE2F8F"/>
    <w:rsid w:val="00EE4792"/>
    <w:rsid w:val="00EE4D25"/>
    <w:rsid w:val="00EE4ED2"/>
    <w:rsid w:val="00EE59B3"/>
    <w:rsid w:val="00EE624B"/>
    <w:rsid w:val="00EE635F"/>
    <w:rsid w:val="00EE74FF"/>
    <w:rsid w:val="00EF0218"/>
    <w:rsid w:val="00EF13B8"/>
    <w:rsid w:val="00EF13EE"/>
    <w:rsid w:val="00EF20A3"/>
    <w:rsid w:val="00EF2E38"/>
    <w:rsid w:val="00EF317F"/>
    <w:rsid w:val="00EF3A26"/>
    <w:rsid w:val="00EF439E"/>
    <w:rsid w:val="00EF4B5B"/>
    <w:rsid w:val="00EF6656"/>
    <w:rsid w:val="00EF7324"/>
    <w:rsid w:val="00F00048"/>
    <w:rsid w:val="00F02EE7"/>
    <w:rsid w:val="00F03708"/>
    <w:rsid w:val="00F03723"/>
    <w:rsid w:val="00F03A10"/>
    <w:rsid w:val="00F03A54"/>
    <w:rsid w:val="00F03F91"/>
    <w:rsid w:val="00F04AA3"/>
    <w:rsid w:val="00F07117"/>
    <w:rsid w:val="00F077FD"/>
    <w:rsid w:val="00F105CF"/>
    <w:rsid w:val="00F11237"/>
    <w:rsid w:val="00F120D0"/>
    <w:rsid w:val="00F1237A"/>
    <w:rsid w:val="00F13964"/>
    <w:rsid w:val="00F13EB6"/>
    <w:rsid w:val="00F158C1"/>
    <w:rsid w:val="00F161A3"/>
    <w:rsid w:val="00F168F1"/>
    <w:rsid w:val="00F16914"/>
    <w:rsid w:val="00F16CC3"/>
    <w:rsid w:val="00F1756B"/>
    <w:rsid w:val="00F17949"/>
    <w:rsid w:val="00F20FC7"/>
    <w:rsid w:val="00F21312"/>
    <w:rsid w:val="00F21411"/>
    <w:rsid w:val="00F215F0"/>
    <w:rsid w:val="00F21B87"/>
    <w:rsid w:val="00F222D3"/>
    <w:rsid w:val="00F22711"/>
    <w:rsid w:val="00F22905"/>
    <w:rsid w:val="00F22CC5"/>
    <w:rsid w:val="00F22E8A"/>
    <w:rsid w:val="00F23153"/>
    <w:rsid w:val="00F238E4"/>
    <w:rsid w:val="00F23FA4"/>
    <w:rsid w:val="00F24B33"/>
    <w:rsid w:val="00F24C87"/>
    <w:rsid w:val="00F2507D"/>
    <w:rsid w:val="00F25296"/>
    <w:rsid w:val="00F25B52"/>
    <w:rsid w:val="00F25F89"/>
    <w:rsid w:val="00F27881"/>
    <w:rsid w:val="00F3198E"/>
    <w:rsid w:val="00F31CA8"/>
    <w:rsid w:val="00F33972"/>
    <w:rsid w:val="00F33B82"/>
    <w:rsid w:val="00F350B2"/>
    <w:rsid w:val="00F3540A"/>
    <w:rsid w:val="00F356DD"/>
    <w:rsid w:val="00F35AFA"/>
    <w:rsid w:val="00F35FB0"/>
    <w:rsid w:val="00F363A1"/>
    <w:rsid w:val="00F366E1"/>
    <w:rsid w:val="00F36E84"/>
    <w:rsid w:val="00F40605"/>
    <w:rsid w:val="00F416C4"/>
    <w:rsid w:val="00F4194B"/>
    <w:rsid w:val="00F423FA"/>
    <w:rsid w:val="00F43721"/>
    <w:rsid w:val="00F44915"/>
    <w:rsid w:val="00F454E1"/>
    <w:rsid w:val="00F4567B"/>
    <w:rsid w:val="00F46832"/>
    <w:rsid w:val="00F46926"/>
    <w:rsid w:val="00F47C58"/>
    <w:rsid w:val="00F5016B"/>
    <w:rsid w:val="00F519BE"/>
    <w:rsid w:val="00F52A3F"/>
    <w:rsid w:val="00F52D4E"/>
    <w:rsid w:val="00F53547"/>
    <w:rsid w:val="00F53598"/>
    <w:rsid w:val="00F537EE"/>
    <w:rsid w:val="00F54088"/>
    <w:rsid w:val="00F54177"/>
    <w:rsid w:val="00F55045"/>
    <w:rsid w:val="00F55FD1"/>
    <w:rsid w:val="00F627A9"/>
    <w:rsid w:val="00F62B5A"/>
    <w:rsid w:val="00F63291"/>
    <w:rsid w:val="00F64D8D"/>
    <w:rsid w:val="00F65151"/>
    <w:rsid w:val="00F65A9E"/>
    <w:rsid w:val="00F662E3"/>
    <w:rsid w:val="00F66C6F"/>
    <w:rsid w:val="00F67455"/>
    <w:rsid w:val="00F674AB"/>
    <w:rsid w:val="00F709B7"/>
    <w:rsid w:val="00F70F33"/>
    <w:rsid w:val="00F7170C"/>
    <w:rsid w:val="00F718EF"/>
    <w:rsid w:val="00F73476"/>
    <w:rsid w:val="00F7411A"/>
    <w:rsid w:val="00F74357"/>
    <w:rsid w:val="00F74461"/>
    <w:rsid w:val="00F75339"/>
    <w:rsid w:val="00F76B47"/>
    <w:rsid w:val="00F80C83"/>
    <w:rsid w:val="00F824F9"/>
    <w:rsid w:val="00F82B3B"/>
    <w:rsid w:val="00F82CC3"/>
    <w:rsid w:val="00F82DC8"/>
    <w:rsid w:val="00F83037"/>
    <w:rsid w:val="00F8314B"/>
    <w:rsid w:val="00F836A9"/>
    <w:rsid w:val="00F840DD"/>
    <w:rsid w:val="00F84224"/>
    <w:rsid w:val="00F84CA0"/>
    <w:rsid w:val="00F851AD"/>
    <w:rsid w:val="00F859C6"/>
    <w:rsid w:val="00F85ABB"/>
    <w:rsid w:val="00F85DBF"/>
    <w:rsid w:val="00F86F81"/>
    <w:rsid w:val="00F8737A"/>
    <w:rsid w:val="00F873B2"/>
    <w:rsid w:val="00F879B3"/>
    <w:rsid w:val="00F87BC0"/>
    <w:rsid w:val="00F90875"/>
    <w:rsid w:val="00F91B88"/>
    <w:rsid w:val="00F926A4"/>
    <w:rsid w:val="00F92D95"/>
    <w:rsid w:val="00F9341A"/>
    <w:rsid w:val="00F935BB"/>
    <w:rsid w:val="00F94003"/>
    <w:rsid w:val="00F94B94"/>
    <w:rsid w:val="00F965C6"/>
    <w:rsid w:val="00F96E12"/>
    <w:rsid w:val="00F97031"/>
    <w:rsid w:val="00F97127"/>
    <w:rsid w:val="00F97892"/>
    <w:rsid w:val="00F9798B"/>
    <w:rsid w:val="00FA1A3E"/>
    <w:rsid w:val="00FA20A4"/>
    <w:rsid w:val="00FA20B5"/>
    <w:rsid w:val="00FA30D9"/>
    <w:rsid w:val="00FA3C9A"/>
    <w:rsid w:val="00FA430C"/>
    <w:rsid w:val="00FA4652"/>
    <w:rsid w:val="00FA4D50"/>
    <w:rsid w:val="00FA56DE"/>
    <w:rsid w:val="00FA5718"/>
    <w:rsid w:val="00FA59DF"/>
    <w:rsid w:val="00FA63F9"/>
    <w:rsid w:val="00FA7C0A"/>
    <w:rsid w:val="00FA7CCF"/>
    <w:rsid w:val="00FB04CB"/>
    <w:rsid w:val="00FB09E4"/>
    <w:rsid w:val="00FB0EA5"/>
    <w:rsid w:val="00FB246C"/>
    <w:rsid w:val="00FB3709"/>
    <w:rsid w:val="00FB3833"/>
    <w:rsid w:val="00FB39BA"/>
    <w:rsid w:val="00FB569A"/>
    <w:rsid w:val="00FB7BAC"/>
    <w:rsid w:val="00FB7DBF"/>
    <w:rsid w:val="00FC018F"/>
    <w:rsid w:val="00FC0D14"/>
    <w:rsid w:val="00FC0D65"/>
    <w:rsid w:val="00FC138B"/>
    <w:rsid w:val="00FC1610"/>
    <w:rsid w:val="00FC1A72"/>
    <w:rsid w:val="00FC1A79"/>
    <w:rsid w:val="00FC1B86"/>
    <w:rsid w:val="00FC2B4A"/>
    <w:rsid w:val="00FC3525"/>
    <w:rsid w:val="00FC35C2"/>
    <w:rsid w:val="00FC396E"/>
    <w:rsid w:val="00FC3C5B"/>
    <w:rsid w:val="00FC4122"/>
    <w:rsid w:val="00FC4BC1"/>
    <w:rsid w:val="00FC4C5E"/>
    <w:rsid w:val="00FC56D9"/>
    <w:rsid w:val="00FC5795"/>
    <w:rsid w:val="00FC5EF1"/>
    <w:rsid w:val="00FC779A"/>
    <w:rsid w:val="00FC7E8F"/>
    <w:rsid w:val="00FD04AC"/>
    <w:rsid w:val="00FD1DE1"/>
    <w:rsid w:val="00FD304A"/>
    <w:rsid w:val="00FD3284"/>
    <w:rsid w:val="00FD38BE"/>
    <w:rsid w:val="00FD6263"/>
    <w:rsid w:val="00FD6D81"/>
    <w:rsid w:val="00FE0B33"/>
    <w:rsid w:val="00FE1078"/>
    <w:rsid w:val="00FE1168"/>
    <w:rsid w:val="00FE1D2C"/>
    <w:rsid w:val="00FE22AA"/>
    <w:rsid w:val="00FE25DC"/>
    <w:rsid w:val="00FE5185"/>
    <w:rsid w:val="00FE5FAE"/>
    <w:rsid w:val="00FE6220"/>
    <w:rsid w:val="00FE6A2D"/>
    <w:rsid w:val="00FE72C4"/>
    <w:rsid w:val="00FE7BF7"/>
    <w:rsid w:val="00FF0B26"/>
    <w:rsid w:val="00FF0EE2"/>
    <w:rsid w:val="00FF189A"/>
    <w:rsid w:val="00FF1EB1"/>
    <w:rsid w:val="00FF25F7"/>
    <w:rsid w:val="00FF2F0C"/>
    <w:rsid w:val="00FF402D"/>
    <w:rsid w:val="00FF5137"/>
    <w:rsid w:val="00FF577B"/>
    <w:rsid w:val="00FF6579"/>
    <w:rsid w:val="00FF65ED"/>
    <w:rsid w:val="00FF6A79"/>
    <w:rsid w:val="00FF77B5"/>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C3614"/>
    <w:rPr>
      <w:lang w:val="ru-RU" w:eastAsia="ru-RU"/>
    </w:rPr>
  </w:style>
  <w:style w:type="paragraph" w:styleId="1">
    <w:name w:val="heading 1"/>
    <w:basedOn w:val="a"/>
    <w:next w:val="a"/>
    <w:link w:val="10"/>
    <w:uiPriority w:val="99"/>
    <w:qFormat/>
    <w:rsid w:val="003F06C0"/>
    <w:pPr>
      <w:keepNext/>
      <w:keepLines/>
      <w:numPr>
        <w:numId w:val="2"/>
      </w:numPr>
      <w:spacing w:before="480"/>
      <w:outlineLvl w:val="0"/>
    </w:pPr>
    <w:rPr>
      <w:rFonts w:ascii="Cambria" w:hAnsi="Cambria"/>
      <w:b/>
      <w:color w:val="365F91"/>
      <w:sz w:val="28"/>
    </w:rPr>
  </w:style>
  <w:style w:type="paragraph" w:styleId="2">
    <w:name w:val="heading 2"/>
    <w:basedOn w:val="a"/>
    <w:next w:val="a"/>
    <w:link w:val="20"/>
    <w:uiPriority w:val="99"/>
    <w:qFormat/>
    <w:rsid w:val="003F06C0"/>
    <w:pPr>
      <w:keepNext/>
      <w:keepLines/>
      <w:numPr>
        <w:ilvl w:val="1"/>
        <w:numId w:val="2"/>
      </w:numPr>
      <w:spacing w:before="200"/>
      <w:outlineLvl w:val="1"/>
    </w:pPr>
    <w:rPr>
      <w:rFonts w:ascii="Cambria" w:hAnsi="Cambria"/>
      <w:b/>
      <w:color w:val="4F81BD"/>
      <w:sz w:val="26"/>
    </w:rPr>
  </w:style>
  <w:style w:type="paragraph" w:styleId="3">
    <w:name w:val="heading 3"/>
    <w:basedOn w:val="a"/>
    <w:next w:val="a"/>
    <w:link w:val="30"/>
    <w:uiPriority w:val="99"/>
    <w:qFormat/>
    <w:rsid w:val="003F06C0"/>
    <w:pPr>
      <w:keepNext/>
      <w:keepLines/>
      <w:numPr>
        <w:ilvl w:val="2"/>
        <w:numId w:val="2"/>
      </w:numPr>
      <w:spacing w:before="200"/>
      <w:outlineLvl w:val="2"/>
    </w:pPr>
    <w:rPr>
      <w:rFonts w:ascii="Cambria" w:hAnsi="Cambria"/>
      <w:b/>
      <w:color w:val="4F81BD"/>
    </w:rPr>
  </w:style>
  <w:style w:type="paragraph" w:styleId="4">
    <w:name w:val="heading 4"/>
    <w:basedOn w:val="a"/>
    <w:next w:val="a"/>
    <w:link w:val="40"/>
    <w:uiPriority w:val="99"/>
    <w:qFormat/>
    <w:rsid w:val="003F06C0"/>
    <w:pPr>
      <w:keepNext/>
      <w:keepLines/>
      <w:numPr>
        <w:ilvl w:val="3"/>
        <w:numId w:val="2"/>
      </w:numPr>
      <w:spacing w:before="200"/>
      <w:outlineLvl w:val="3"/>
    </w:pPr>
    <w:rPr>
      <w:rFonts w:ascii="Cambria" w:hAnsi="Cambria"/>
      <w:b/>
      <w:i/>
      <w:color w:val="4F81BD"/>
    </w:rPr>
  </w:style>
  <w:style w:type="paragraph" w:styleId="5">
    <w:name w:val="heading 5"/>
    <w:basedOn w:val="a"/>
    <w:next w:val="a"/>
    <w:link w:val="50"/>
    <w:uiPriority w:val="99"/>
    <w:qFormat/>
    <w:rsid w:val="003F06C0"/>
    <w:pPr>
      <w:keepNext/>
      <w:keepLines/>
      <w:numPr>
        <w:ilvl w:val="4"/>
        <w:numId w:val="2"/>
      </w:numPr>
      <w:spacing w:before="200"/>
      <w:outlineLvl w:val="4"/>
    </w:pPr>
    <w:rPr>
      <w:rFonts w:ascii="Cambria" w:hAnsi="Cambria"/>
      <w:color w:val="243F60"/>
    </w:rPr>
  </w:style>
  <w:style w:type="paragraph" w:styleId="6">
    <w:name w:val="heading 6"/>
    <w:basedOn w:val="a"/>
    <w:next w:val="a"/>
    <w:link w:val="60"/>
    <w:uiPriority w:val="99"/>
    <w:qFormat/>
    <w:rsid w:val="003F06C0"/>
    <w:pPr>
      <w:keepNext/>
      <w:keepLines/>
      <w:numPr>
        <w:ilvl w:val="5"/>
        <w:numId w:val="2"/>
      </w:numPr>
      <w:spacing w:before="200"/>
      <w:outlineLvl w:val="5"/>
    </w:pPr>
    <w:rPr>
      <w:rFonts w:ascii="Cambria" w:hAnsi="Cambria"/>
      <w:i/>
      <w:color w:val="243F60"/>
    </w:rPr>
  </w:style>
  <w:style w:type="paragraph" w:styleId="7">
    <w:name w:val="heading 7"/>
    <w:basedOn w:val="a"/>
    <w:next w:val="a"/>
    <w:link w:val="70"/>
    <w:uiPriority w:val="99"/>
    <w:qFormat/>
    <w:rsid w:val="003F06C0"/>
    <w:pPr>
      <w:keepNext/>
      <w:keepLines/>
      <w:numPr>
        <w:ilvl w:val="6"/>
        <w:numId w:val="2"/>
      </w:numPr>
      <w:spacing w:before="200"/>
      <w:outlineLvl w:val="6"/>
    </w:pPr>
    <w:rPr>
      <w:rFonts w:ascii="Cambria" w:hAnsi="Cambria"/>
      <w:i/>
      <w:color w:val="404040"/>
    </w:rPr>
  </w:style>
  <w:style w:type="paragraph" w:styleId="8">
    <w:name w:val="heading 8"/>
    <w:basedOn w:val="a"/>
    <w:next w:val="a"/>
    <w:link w:val="80"/>
    <w:uiPriority w:val="99"/>
    <w:qFormat/>
    <w:rsid w:val="003F06C0"/>
    <w:pPr>
      <w:keepNext/>
      <w:keepLines/>
      <w:numPr>
        <w:ilvl w:val="7"/>
        <w:numId w:val="2"/>
      </w:numPr>
      <w:spacing w:before="200"/>
      <w:outlineLvl w:val="7"/>
    </w:pPr>
    <w:rPr>
      <w:rFonts w:ascii="Cambria" w:hAnsi="Cambria"/>
      <w:color w:val="404040"/>
    </w:rPr>
  </w:style>
  <w:style w:type="paragraph" w:styleId="9">
    <w:name w:val="heading 9"/>
    <w:basedOn w:val="a"/>
    <w:next w:val="a"/>
    <w:link w:val="90"/>
    <w:uiPriority w:val="99"/>
    <w:qFormat/>
    <w:rsid w:val="003F06C0"/>
    <w:pPr>
      <w:keepNext/>
      <w:keepLines/>
      <w:numPr>
        <w:ilvl w:val="8"/>
        <w:numId w:val="2"/>
      </w:numPr>
      <w:spacing w:before="200"/>
      <w:outlineLvl w:val="8"/>
    </w:pPr>
    <w:rPr>
      <w:rFonts w:ascii="Cambria" w:hAnsi="Cambria"/>
      <w:i/>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F06C0"/>
    <w:rPr>
      <w:rFonts w:ascii="Cambria" w:hAnsi="Cambria" w:cs="Times New Roman"/>
      <w:b/>
      <w:color w:val="365F91"/>
      <w:sz w:val="28"/>
      <w:lang w:val="ru-RU" w:eastAsia="ru-RU"/>
    </w:rPr>
  </w:style>
  <w:style w:type="character" w:customStyle="1" w:styleId="20">
    <w:name w:val="Заголовок 2 Знак"/>
    <w:link w:val="2"/>
    <w:uiPriority w:val="99"/>
    <w:locked/>
    <w:rsid w:val="003F06C0"/>
    <w:rPr>
      <w:rFonts w:ascii="Cambria" w:hAnsi="Cambria" w:cs="Times New Roman"/>
      <w:b/>
      <w:color w:val="4F81BD"/>
      <w:sz w:val="26"/>
      <w:lang w:val="ru-RU" w:eastAsia="ru-RU"/>
    </w:rPr>
  </w:style>
  <w:style w:type="character" w:customStyle="1" w:styleId="30">
    <w:name w:val="Заголовок 3 Знак"/>
    <w:link w:val="3"/>
    <w:uiPriority w:val="99"/>
    <w:locked/>
    <w:rsid w:val="003F06C0"/>
    <w:rPr>
      <w:rFonts w:ascii="Cambria" w:hAnsi="Cambria" w:cs="Times New Roman"/>
      <w:b/>
      <w:color w:val="4F81BD"/>
      <w:lang w:val="ru-RU" w:eastAsia="ru-RU"/>
    </w:rPr>
  </w:style>
  <w:style w:type="character" w:customStyle="1" w:styleId="40">
    <w:name w:val="Заголовок 4 Знак"/>
    <w:link w:val="4"/>
    <w:uiPriority w:val="99"/>
    <w:locked/>
    <w:rsid w:val="003F06C0"/>
    <w:rPr>
      <w:rFonts w:ascii="Cambria" w:hAnsi="Cambria" w:cs="Times New Roman"/>
      <w:b/>
      <w:i/>
      <w:color w:val="4F81BD"/>
      <w:lang w:val="ru-RU" w:eastAsia="ru-RU"/>
    </w:rPr>
  </w:style>
  <w:style w:type="character" w:customStyle="1" w:styleId="50">
    <w:name w:val="Заголовок 5 Знак"/>
    <w:link w:val="5"/>
    <w:uiPriority w:val="99"/>
    <w:locked/>
    <w:rsid w:val="003F06C0"/>
    <w:rPr>
      <w:rFonts w:ascii="Cambria" w:hAnsi="Cambria" w:cs="Times New Roman"/>
      <w:color w:val="243F60"/>
      <w:lang w:val="ru-RU" w:eastAsia="ru-RU"/>
    </w:rPr>
  </w:style>
  <w:style w:type="character" w:customStyle="1" w:styleId="60">
    <w:name w:val="Заголовок 6 Знак"/>
    <w:link w:val="6"/>
    <w:uiPriority w:val="99"/>
    <w:locked/>
    <w:rsid w:val="003F06C0"/>
    <w:rPr>
      <w:rFonts w:ascii="Cambria" w:hAnsi="Cambria" w:cs="Times New Roman"/>
      <w:i/>
      <w:color w:val="243F60"/>
      <w:lang w:val="ru-RU" w:eastAsia="ru-RU"/>
    </w:rPr>
  </w:style>
  <w:style w:type="character" w:customStyle="1" w:styleId="70">
    <w:name w:val="Заголовок 7 Знак"/>
    <w:link w:val="7"/>
    <w:uiPriority w:val="99"/>
    <w:locked/>
    <w:rsid w:val="003F06C0"/>
    <w:rPr>
      <w:rFonts w:ascii="Cambria" w:hAnsi="Cambria" w:cs="Times New Roman"/>
      <w:i/>
      <w:color w:val="404040"/>
      <w:lang w:val="ru-RU" w:eastAsia="ru-RU"/>
    </w:rPr>
  </w:style>
  <w:style w:type="character" w:customStyle="1" w:styleId="80">
    <w:name w:val="Заголовок 8 Знак"/>
    <w:link w:val="8"/>
    <w:uiPriority w:val="99"/>
    <w:locked/>
    <w:rsid w:val="003F06C0"/>
    <w:rPr>
      <w:rFonts w:ascii="Cambria" w:hAnsi="Cambria" w:cs="Times New Roman"/>
      <w:color w:val="404040"/>
      <w:lang w:val="ru-RU" w:eastAsia="ru-RU"/>
    </w:rPr>
  </w:style>
  <w:style w:type="character" w:customStyle="1" w:styleId="90">
    <w:name w:val="Заголовок 9 Знак"/>
    <w:link w:val="9"/>
    <w:uiPriority w:val="99"/>
    <w:locked/>
    <w:rsid w:val="003F06C0"/>
    <w:rPr>
      <w:rFonts w:ascii="Cambria" w:hAnsi="Cambria" w:cs="Times New Roman"/>
      <w:i/>
      <w:color w:val="404040"/>
      <w:lang w:val="ru-RU" w:eastAsia="ru-RU"/>
    </w:rPr>
  </w:style>
  <w:style w:type="paragraph" w:styleId="a3">
    <w:name w:val="Title"/>
    <w:basedOn w:val="a"/>
    <w:link w:val="a4"/>
    <w:uiPriority w:val="99"/>
    <w:qFormat/>
    <w:rsid w:val="008940DD"/>
    <w:pPr>
      <w:jc w:val="center"/>
    </w:pPr>
    <w:rPr>
      <w:sz w:val="28"/>
    </w:rPr>
  </w:style>
  <w:style w:type="character" w:customStyle="1" w:styleId="a4">
    <w:name w:val="Название Знак"/>
    <w:link w:val="a3"/>
    <w:uiPriority w:val="99"/>
    <w:locked/>
    <w:rsid w:val="00AF0A6B"/>
    <w:rPr>
      <w:rFonts w:cs="Times New Roman"/>
      <w:sz w:val="28"/>
      <w:lang w:val="ru-RU" w:eastAsia="ru-RU"/>
    </w:rPr>
  </w:style>
  <w:style w:type="paragraph" w:customStyle="1" w:styleId="11">
    <w:name w:val="Абзац списка1"/>
    <w:basedOn w:val="a"/>
    <w:uiPriority w:val="99"/>
    <w:rsid w:val="008940DD"/>
    <w:pPr>
      <w:ind w:left="720"/>
      <w:contextualSpacing/>
    </w:pPr>
    <w:rPr>
      <w:lang w:val="uk-UA"/>
    </w:rPr>
  </w:style>
  <w:style w:type="paragraph" w:customStyle="1" w:styleId="21">
    <w:name w:val="Îñíîâíîé òåêñò 21"/>
    <w:basedOn w:val="a"/>
    <w:uiPriority w:val="99"/>
    <w:rsid w:val="002636E2"/>
    <w:pPr>
      <w:jc w:val="both"/>
    </w:pPr>
    <w:rPr>
      <w:sz w:val="24"/>
      <w:lang w:val="uk-UA" w:eastAsia="uk-UA"/>
    </w:rPr>
  </w:style>
  <w:style w:type="character" w:styleId="a5">
    <w:name w:val="annotation reference"/>
    <w:uiPriority w:val="99"/>
    <w:semiHidden/>
    <w:rsid w:val="002636E2"/>
    <w:rPr>
      <w:rFonts w:cs="Times New Roman"/>
      <w:sz w:val="16"/>
    </w:rPr>
  </w:style>
  <w:style w:type="paragraph" w:styleId="a6">
    <w:name w:val="annotation text"/>
    <w:basedOn w:val="a"/>
    <w:link w:val="a7"/>
    <w:uiPriority w:val="99"/>
    <w:rsid w:val="002636E2"/>
    <w:rPr>
      <w:lang w:val="uk-UA" w:eastAsia="uk-UA"/>
    </w:rPr>
  </w:style>
  <w:style w:type="character" w:customStyle="1" w:styleId="a7">
    <w:name w:val="Текст комментария Знак"/>
    <w:link w:val="a6"/>
    <w:uiPriority w:val="99"/>
    <w:locked/>
    <w:rsid w:val="002636E2"/>
    <w:rPr>
      <w:rFonts w:cs="Times New Roman"/>
      <w:lang w:val="uk-UA" w:eastAsia="uk-UA"/>
    </w:rPr>
  </w:style>
  <w:style w:type="paragraph" w:styleId="a8">
    <w:name w:val="Balloon Text"/>
    <w:basedOn w:val="a"/>
    <w:link w:val="a9"/>
    <w:uiPriority w:val="99"/>
    <w:semiHidden/>
    <w:rsid w:val="002636E2"/>
    <w:rPr>
      <w:rFonts w:ascii="Tahoma" w:hAnsi="Tahoma"/>
      <w:sz w:val="16"/>
    </w:rPr>
  </w:style>
  <w:style w:type="character" w:customStyle="1" w:styleId="a9">
    <w:name w:val="Текст выноски Знак"/>
    <w:link w:val="a8"/>
    <w:uiPriority w:val="99"/>
    <w:semiHidden/>
    <w:locked/>
    <w:rsid w:val="00AF0A6B"/>
    <w:rPr>
      <w:rFonts w:ascii="Tahoma" w:hAnsi="Tahoma" w:cs="Times New Roman"/>
      <w:sz w:val="16"/>
      <w:lang w:val="ru-RU" w:eastAsia="ru-RU"/>
    </w:rPr>
  </w:style>
  <w:style w:type="paragraph" w:styleId="aa">
    <w:name w:val="header"/>
    <w:basedOn w:val="a"/>
    <w:link w:val="ab"/>
    <w:uiPriority w:val="99"/>
    <w:rsid w:val="00CC2715"/>
    <w:pPr>
      <w:tabs>
        <w:tab w:val="center" w:pos="4677"/>
        <w:tab w:val="right" w:pos="9355"/>
      </w:tabs>
    </w:pPr>
    <w:rPr>
      <w:lang w:val="uk-UA" w:eastAsia="uk-UA"/>
    </w:rPr>
  </w:style>
  <w:style w:type="character" w:customStyle="1" w:styleId="ab">
    <w:name w:val="Верхний колонтитул Знак"/>
    <w:link w:val="aa"/>
    <w:uiPriority w:val="99"/>
    <w:locked/>
    <w:rsid w:val="00CC2715"/>
    <w:rPr>
      <w:rFonts w:cs="Times New Roman"/>
    </w:rPr>
  </w:style>
  <w:style w:type="paragraph" w:styleId="ac">
    <w:name w:val="footer"/>
    <w:basedOn w:val="a"/>
    <w:link w:val="ad"/>
    <w:uiPriority w:val="99"/>
    <w:rsid w:val="00CC2715"/>
    <w:pPr>
      <w:tabs>
        <w:tab w:val="center" w:pos="4677"/>
        <w:tab w:val="right" w:pos="9355"/>
      </w:tabs>
    </w:pPr>
    <w:rPr>
      <w:lang w:val="uk-UA" w:eastAsia="uk-UA"/>
    </w:rPr>
  </w:style>
  <w:style w:type="character" w:customStyle="1" w:styleId="ad">
    <w:name w:val="Нижний колонтитул Знак"/>
    <w:link w:val="ac"/>
    <w:uiPriority w:val="99"/>
    <w:locked/>
    <w:rsid w:val="00CC2715"/>
    <w:rPr>
      <w:rFonts w:cs="Times New Roman"/>
    </w:rPr>
  </w:style>
  <w:style w:type="paragraph" w:styleId="ae">
    <w:name w:val="annotation subject"/>
    <w:basedOn w:val="a6"/>
    <w:next w:val="a6"/>
    <w:link w:val="af"/>
    <w:uiPriority w:val="99"/>
    <w:rsid w:val="00C62B46"/>
    <w:rPr>
      <w:b/>
      <w:lang w:val="ru-RU" w:eastAsia="ru-RU"/>
    </w:rPr>
  </w:style>
  <w:style w:type="character" w:customStyle="1" w:styleId="af">
    <w:name w:val="Тема примечания Знак"/>
    <w:link w:val="ae"/>
    <w:uiPriority w:val="99"/>
    <w:locked/>
    <w:rsid w:val="00C62B46"/>
    <w:rPr>
      <w:rFonts w:cs="Times New Roman"/>
      <w:b/>
      <w:lang w:val="ru-RU" w:eastAsia="ru-RU"/>
    </w:rPr>
  </w:style>
  <w:style w:type="character" w:styleId="af0">
    <w:name w:val="Hyperlink"/>
    <w:uiPriority w:val="99"/>
    <w:rsid w:val="000E6177"/>
    <w:rPr>
      <w:rFonts w:cs="Times New Roman"/>
      <w:color w:val="0000FF"/>
      <w:u w:val="single"/>
    </w:rPr>
  </w:style>
  <w:style w:type="paragraph" w:customStyle="1" w:styleId="110">
    <w:name w:val="Кольоровий список — акцент 11"/>
    <w:basedOn w:val="a"/>
    <w:uiPriority w:val="99"/>
    <w:rsid w:val="008A48C5"/>
    <w:pPr>
      <w:ind w:left="720"/>
      <w:contextualSpacing/>
    </w:pPr>
  </w:style>
  <w:style w:type="paragraph" w:customStyle="1" w:styleId="111">
    <w:name w:val="Кольорова заливка — акцент 11"/>
    <w:hidden/>
    <w:uiPriority w:val="99"/>
    <w:rsid w:val="00B74051"/>
    <w:rPr>
      <w:lang w:val="ru-RU" w:eastAsia="ru-RU"/>
    </w:rPr>
  </w:style>
  <w:style w:type="character" w:styleId="af1">
    <w:name w:val="page number"/>
    <w:uiPriority w:val="99"/>
    <w:rsid w:val="00034385"/>
    <w:rPr>
      <w:rFonts w:cs="Times New Roman"/>
    </w:rPr>
  </w:style>
  <w:style w:type="character" w:styleId="af2">
    <w:name w:val="Strong"/>
    <w:uiPriority w:val="99"/>
    <w:qFormat/>
    <w:rsid w:val="003F06C0"/>
    <w:rPr>
      <w:rFonts w:cs="Times New Roman"/>
      <w:b/>
    </w:rPr>
  </w:style>
  <w:style w:type="paragraph" w:customStyle="1" w:styleId="22">
    <w:name w:val="Абзац списка2"/>
    <w:basedOn w:val="a"/>
    <w:uiPriority w:val="99"/>
    <w:rsid w:val="00AF0A6B"/>
    <w:pPr>
      <w:ind w:left="720"/>
      <w:contextualSpacing/>
    </w:pPr>
  </w:style>
  <w:style w:type="paragraph" w:customStyle="1" w:styleId="12">
    <w:name w:val="Рецензия1"/>
    <w:hidden/>
    <w:uiPriority w:val="99"/>
    <w:rsid w:val="00AF0A6B"/>
    <w:rPr>
      <w:lang w:val="ru-RU" w:eastAsia="ru-RU"/>
    </w:rPr>
  </w:style>
  <w:style w:type="paragraph" w:styleId="HTML">
    <w:name w:val="HTML Preformatted"/>
    <w:basedOn w:val="a"/>
    <w:link w:val="HTML0"/>
    <w:uiPriority w:val="99"/>
    <w:rsid w:val="00790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uk-UA" w:eastAsia="uk-UA"/>
    </w:rPr>
  </w:style>
  <w:style w:type="character" w:customStyle="1" w:styleId="HTML0">
    <w:name w:val="Стандартный HTML Знак"/>
    <w:link w:val="HTML"/>
    <w:uiPriority w:val="99"/>
    <w:locked/>
    <w:rsid w:val="00790DC8"/>
    <w:rPr>
      <w:rFonts w:ascii="Courier New" w:hAnsi="Courier New" w:cs="Times New Roman"/>
    </w:rPr>
  </w:style>
  <w:style w:type="character" w:customStyle="1" w:styleId="text">
    <w:name w:val="text"/>
    <w:uiPriority w:val="99"/>
    <w:rsid w:val="00790DC8"/>
  </w:style>
  <w:style w:type="paragraph" w:customStyle="1" w:styleId="af3">
    <w:name w:val="Îáû÷íûé"/>
    <w:uiPriority w:val="99"/>
    <w:rsid w:val="009B11ED"/>
    <w:rPr>
      <w:lang w:val="ru-RU"/>
    </w:rPr>
  </w:style>
  <w:style w:type="paragraph" w:styleId="af4">
    <w:name w:val="Body Text"/>
    <w:basedOn w:val="a"/>
    <w:link w:val="af5"/>
    <w:uiPriority w:val="99"/>
    <w:rsid w:val="00A30C81"/>
    <w:pPr>
      <w:widowControl w:val="0"/>
    </w:pPr>
    <w:rPr>
      <w:rFonts w:ascii="Arial" w:hAnsi="Arial"/>
      <w:lang w:val="uk-UA" w:eastAsia="uk-UA"/>
    </w:rPr>
  </w:style>
  <w:style w:type="character" w:customStyle="1" w:styleId="af5">
    <w:name w:val="Основной текст Знак"/>
    <w:link w:val="af4"/>
    <w:uiPriority w:val="99"/>
    <w:locked/>
    <w:rsid w:val="00A30C81"/>
    <w:rPr>
      <w:rFonts w:ascii="Arial" w:hAnsi="Arial" w:cs="Times New Roman"/>
    </w:rPr>
  </w:style>
  <w:style w:type="table" w:styleId="af6">
    <w:name w:val="Table Grid"/>
    <w:basedOn w:val="a1"/>
    <w:rsid w:val="001A4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Знак Знак2"/>
    <w:basedOn w:val="a"/>
    <w:uiPriority w:val="99"/>
    <w:rsid w:val="007B330D"/>
    <w:pPr>
      <w:widowControl w:val="0"/>
      <w:jc w:val="both"/>
    </w:pPr>
    <w:rPr>
      <w:rFonts w:eastAsia="SimSun"/>
      <w:kern w:val="2"/>
      <w:sz w:val="21"/>
      <w:szCs w:val="21"/>
      <w:lang w:val="en-US" w:eastAsia="zh-CN"/>
    </w:rPr>
  </w:style>
  <w:style w:type="paragraph" w:styleId="af7">
    <w:name w:val="List Paragraph"/>
    <w:basedOn w:val="a"/>
    <w:uiPriority w:val="34"/>
    <w:qFormat/>
    <w:rsid w:val="00B75986"/>
    <w:pPr>
      <w:ind w:left="720"/>
      <w:contextualSpacing/>
    </w:pPr>
  </w:style>
  <w:style w:type="paragraph" w:styleId="af8">
    <w:name w:val="Revision"/>
    <w:hidden/>
    <w:uiPriority w:val="99"/>
    <w:rsid w:val="00531FFD"/>
    <w:rPr>
      <w:lang w:val="ru-RU" w:eastAsia="ru-RU"/>
    </w:rPr>
  </w:style>
  <w:style w:type="paragraph" w:customStyle="1" w:styleId="Style16">
    <w:name w:val="Style16"/>
    <w:basedOn w:val="a"/>
    <w:uiPriority w:val="99"/>
    <w:rsid w:val="00752E49"/>
    <w:pPr>
      <w:widowControl w:val="0"/>
      <w:autoSpaceDE w:val="0"/>
      <w:autoSpaceDN w:val="0"/>
      <w:adjustRightInd w:val="0"/>
      <w:spacing w:line="185" w:lineRule="exact"/>
      <w:ind w:hangingChars="149" w:hanging="357"/>
      <w:jc w:val="both"/>
    </w:pPr>
    <w:rPr>
      <w:sz w:val="24"/>
      <w:szCs w:val="24"/>
      <w:lang w:val="uk-UA" w:eastAsia="uk-UA"/>
    </w:rPr>
  </w:style>
  <w:style w:type="character" w:customStyle="1" w:styleId="FontStyle62">
    <w:name w:val="Font Style62"/>
    <w:uiPriority w:val="99"/>
    <w:rsid w:val="00752E49"/>
    <w:rPr>
      <w:rFonts w:ascii="Times New Roman" w:hAnsi="Times New Roman" w:cs="Times New Roman"/>
      <w:b/>
      <w:bCs/>
      <w:i/>
      <w:iCs/>
      <w:sz w:val="16"/>
      <w:szCs w:val="16"/>
    </w:rPr>
  </w:style>
  <w:style w:type="character" w:customStyle="1" w:styleId="FontStyle85">
    <w:name w:val="Font Style85"/>
    <w:uiPriority w:val="99"/>
    <w:rsid w:val="00752E49"/>
    <w:rPr>
      <w:rFonts w:ascii="Times New Roman" w:hAnsi="Times New Roman" w:cs="Times New Roman"/>
      <w:sz w:val="16"/>
      <w:szCs w:val="16"/>
    </w:rPr>
  </w:style>
  <w:style w:type="paragraph" w:customStyle="1" w:styleId="Style8">
    <w:name w:val="Style8"/>
    <w:basedOn w:val="a"/>
    <w:uiPriority w:val="99"/>
    <w:rsid w:val="00752E49"/>
    <w:pPr>
      <w:widowControl w:val="0"/>
      <w:autoSpaceDE w:val="0"/>
      <w:autoSpaceDN w:val="0"/>
      <w:adjustRightInd w:val="0"/>
      <w:spacing w:line="186" w:lineRule="exact"/>
      <w:ind w:hangingChars="149" w:hanging="357"/>
      <w:jc w:val="both"/>
    </w:pPr>
    <w:rPr>
      <w:sz w:val="24"/>
      <w:szCs w:val="24"/>
      <w:lang w:val="uk-UA" w:eastAsia="uk-UA"/>
    </w:rPr>
  </w:style>
  <w:style w:type="paragraph" w:customStyle="1" w:styleId="Style4">
    <w:name w:val="Style4"/>
    <w:basedOn w:val="a"/>
    <w:uiPriority w:val="99"/>
    <w:rsid w:val="00752E49"/>
    <w:pPr>
      <w:widowControl w:val="0"/>
      <w:autoSpaceDE w:val="0"/>
      <w:autoSpaceDN w:val="0"/>
      <w:adjustRightInd w:val="0"/>
      <w:spacing w:line="182" w:lineRule="exact"/>
      <w:ind w:hangingChars="149" w:hanging="149"/>
      <w:jc w:val="both"/>
    </w:pPr>
    <w:rPr>
      <w:sz w:val="24"/>
      <w:szCs w:val="24"/>
      <w:lang w:val="uk-UA" w:eastAsia="uk-UA"/>
    </w:rPr>
  </w:style>
  <w:style w:type="character" w:customStyle="1" w:styleId="FontStyle86">
    <w:name w:val="Font Style86"/>
    <w:uiPriority w:val="99"/>
    <w:rsid w:val="00752E49"/>
    <w:rPr>
      <w:rFonts w:ascii="Times New Roman" w:hAnsi="Times New Roman" w:cs="Times New Roman"/>
      <w:b/>
      <w:bCs/>
      <w:sz w:val="16"/>
      <w:szCs w:val="16"/>
    </w:rPr>
  </w:style>
  <w:style w:type="paragraph" w:customStyle="1" w:styleId="Style1">
    <w:name w:val="Style1"/>
    <w:basedOn w:val="a"/>
    <w:uiPriority w:val="99"/>
    <w:rsid w:val="00752E49"/>
    <w:pPr>
      <w:widowControl w:val="0"/>
      <w:autoSpaceDE w:val="0"/>
      <w:autoSpaceDN w:val="0"/>
      <w:adjustRightInd w:val="0"/>
      <w:spacing w:line="186" w:lineRule="exact"/>
      <w:ind w:hangingChars="149" w:hanging="357"/>
      <w:jc w:val="both"/>
    </w:pPr>
    <w:rPr>
      <w:sz w:val="24"/>
      <w:szCs w:val="24"/>
      <w:lang w:val="uk-UA" w:eastAsia="uk-UA"/>
    </w:rPr>
  </w:style>
  <w:style w:type="paragraph" w:customStyle="1" w:styleId="Style6">
    <w:name w:val="Style6"/>
    <w:basedOn w:val="a"/>
    <w:uiPriority w:val="99"/>
    <w:rsid w:val="00752E49"/>
    <w:pPr>
      <w:widowControl w:val="0"/>
      <w:autoSpaceDE w:val="0"/>
      <w:autoSpaceDN w:val="0"/>
      <w:adjustRightInd w:val="0"/>
      <w:ind w:hangingChars="149" w:hanging="357"/>
      <w:jc w:val="center"/>
    </w:pPr>
    <w:rPr>
      <w:sz w:val="24"/>
      <w:szCs w:val="24"/>
      <w:lang w:val="uk-UA" w:eastAsia="uk-UA"/>
    </w:rPr>
  </w:style>
  <w:style w:type="paragraph" w:styleId="af9">
    <w:name w:val="Body Text Indent"/>
    <w:basedOn w:val="a"/>
    <w:link w:val="afa"/>
    <w:uiPriority w:val="99"/>
    <w:semiHidden/>
    <w:unhideWhenUsed/>
    <w:locked/>
    <w:rsid w:val="005A405C"/>
    <w:pPr>
      <w:spacing w:after="120"/>
      <w:ind w:left="283"/>
    </w:pPr>
  </w:style>
  <w:style w:type="character" w:customStyle="1" w:styleId="afa">
    <w:name w:val="Отступ основного текста Знак"/>
    <w:basedOn w:val="a0"/>
    <w:link w:val="af9"/>
    <w:uiPriority w:val="99"/>
    <w:semiHidden/>
    <w:rsid w:val="005A405C"/>
    <w:rPr>
      <w:lang w:val="ru-RU"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C3614"/>
    <w:rPr>
      <w:lang w:val="ru-RU" w:eastAsia="ru-RU"/>
    </w:rPr>
  </w:style>
  <w:style w:type="paragraph" w:styleId="1">
    <w:name w:val="heading 1"/>
    <w:basedOn w:val="a"/>
    <w:next w:val="a"/>
    <w:link w:val="10"/>
    <w:uiPriority w:val="99"/>
    <w:qFormat/>
    <w:rsid w:val="003F06C0"/>
    <w:pPr>
      <w:keepNext/>
      <w:keepLines/>
      <w:numPr>
        <w:numId w:val="2"/>
      </w:numPr>
      <w:spacing w:before="480"/>
      <w:outlineLvl w:val="0"/>
    </w:pPr>
    <w:rPr>
      <w:rFonts w:ascii="Cambria" w:hAnsi="Cambria"/>
      <w:b/>
      <w:color w:val="365F91"/>
      <w:sz w:val="28"/>
    </w:rPr>
  </w:style>
  <w:style w:type="paragraph" w:styleId="2">
    <w:name w:val="heading 2"/>
    <w:basedOn w:val="a"/>
    <w:next w:val="a"/>
    <w:link w:val="20"/>
    <w:uiPriority w:val="99"/>
    <w:qFormat/>
    <w:rsid w:val="003F06C0"/>
    <w:pPr>
      <w:keepNext/>
      <w:keepLines/>
      <w:numPr>
        <w:ilvl w:val="1"/>
        <w:numId w:val="2"/>
      </w:numPr>
      <w:spacing w:before="200"/>
      <w:outlineLvl w:val="1"/>
    </w:pPr>
    <w:rPr>
      <w:rFonts w:ascii="Cambria" w:hAnsi="Cambria"/>
      <w:b/>
      <w:color w:val="4F81BD"/>
      <w:sz w:val="26"/>
    </w:rPr>
  </w:style>
  <w:style w:type="paragraph" w:styleId="3">
    <w:name w:val="heading 3"/>
    <w:basedOn w:val="a"/>
    <w:next w:val="a"/>
    <w:link w:val="30"/>
    <w:uiPriority w:val="99"/>
    <w:qFormat/>
    <w:rsid w:val="003F06C0"/>
    <w:pPr>
      <w:keepNext/>
      <w:keepLines/>
      <w:numPr>
        <w:ilvl w:val="2"/>
        <w:numId w:val="2"/>
      </w:numPr>
      <w:spacing w:before="200"/>
      <w:outlineLvl w:val="2"/>
    </w:pPr>
    <w:rPr>
      <w:rFonts w:ascii="Cambria" w:hAnsi="Cambria"/>
      <w:b/>
      <w:color w:val="4F81BD"/>
    </w:rPr>
  </w:style>
  <w:style w:type="paragraph" w:styleId="4">
    <w:name w:val="heading 4"/>
    <w:basedOn w:val="a"/>
    <w:next w:val="a"/>
    <w:link w:val="40"/>
    <w:uiPriority w:val="99"/>
    <w:qFormat/>
    <w:rsid w:val="003F06C0"/>
    <w:pPr>
      <w:keepNext/>
      <w:keepLines/>
      <w:numPr>
        <w:ilvl w:val="3"/>
        <w:numId w:val="2"/>
      </w:numPr>
      <w:spacing w:before="200"/>
      <w:outlineLvl w:val="3"/>
    </w:pPr>
    <w:rPr>
      <w:rFonts w:ascii="Cambria" w:hAnsi="Cambria"/>
      <w:b/>
      <w:i/>
      <w:color w:val="4F81BD"/>
    </w:rPr>
  </w:style>
  <w:style w:type="paragraph" w:styleId="5">
    <w:name w:val="heading 5"/>
    <w:basedOn w:val="a"/>
    <w:next w:val="a"/>
    <w:link w:val="50"/>
    <w:uiPriority w:val="99"/>
    <w:qFormat/>
    <w:rsid w:val="003F06C0"/>
    <w:pPr>
      <w:keepNext/>
      <w:keepLines/>
      <w:numPr>
        <w:ilvl w:val="4"/>
        <w:numId w:val="2"/>
      </w:numPr>
      <w:spacing w:before="200"/>
      <w:outlineLvl w:val="4"/>
    </w:pPr>
    <w:rPr>
      <w:rFonts w:ascii="Cambria" w:hAnsi="Cambria"/>
      <w:color w:val="243F60"/>
    </w:rPr>
  </w:style>
  <w:style w:type="paragraph" w:styleId="6">
    <w:name w:val="heading 6"/>
    <w:basedOn w:val="a"/>
    <w:next w:val="a"/>
    <w:link w:val="60"/>
    <w:uiPriority w:val="99"/>
    <w:qFormat/>
    <w:rsid w:val="003F06C0"/>
    <w:pPr>
      <w:keepNext/>
      <w:keepLines/>
      <w:numPr>
        <w:ilvl w:val="5"/>
        <w:numId w:val="2"/>
      </w:numPr>
      <w:spacing w:before="200"/>
      <w:outlineLvl w:val="5"/>
    </w:pPr>
    <w:rPr>
      <w:rFonts w:ascii="Cambria" w:hAnsi="Cambria"/>
      <w:i/>
      <w:color w:val="243F60"/>
    </w:rPr>
  </w:style>
  <w:style w:type="paragraph" w:styleId="7">
    <w:name w:val="heading 7"/>
    <w:basedOn w:val="a"/>
    <w:next w:val="a"/>
    <w:link w:val="70"/>
    <w:uiPriority w:val="99"/>
    <w:qFormat/>
    <w:rsid w:val="003F06C0"/>
    <w:pPr>
      <w:keepNext/>
      <w:keepLines/>
      <w:numPr>
        <w:ilvl w:val="6"/>
        <w:numId w:val="2"/>
      </w:numPr>
      <w:spacing w:before="200"/>
      <w:outlineLvl w:val="6"/>
    </w:pPr>
    <w:rPr>
      <w:rFonts w:ascii="Cambria" w:hAnsi="Cambria"/>
      <w:i/>
      <w:color w:val="404040"/>
    </w:rPr>
  </w:style>
  <w:style w:type="paragraph" w:styleId="8">
    <w:name w:val="heading 8"/>
    <w:basedOn w:val="a"/>
    <w:next w:val="a"/>
    <w:link w:val="80"/>
    <w:uiPriority w:val="99"/>
    <w:qFormat/>
    <w:rsid w:val="003F06C0"/>
    <w:pPr>
      <w:keepNext/>
      <w:keepLines/>
      <w:numPr>
        <w:ilvl w:val="7"/>
        <w:numId w:val="2"/>
      </w:numPr>
      <w:spacing w:before="200"/>
      <w:outlineLvl w:val="7"/>
    </w:pPr>
    <w:rPr>
      <w:rFonts w:ascii="Cambria" w:hAnsi="Cambria"/>
      <w:color w:val="404040"/>
    </w:rPr>
  </w:style>
  <w:style w:type="paragraph" w:styleId="9">
    <w:name w:val="heading 9"/>
    <w:basedOn w:val="a"/>
    <w:next w:val="a"/>
    <w:link w:val="90"/>
    <w:uiPriority w:val="99"/>
    <w:qFormat/>
    <w:rsid w:val="003F06C0"/>
    <w:pPr>
      <w:keepNext/>
      <w:keepLines/>
      <w:numPr>
        <w:ilvl w:val="8"/>
        <w:numId w:val="2"/>
      </w:numPr>
      <w:spacing w:before="200"/>
      <w:outlineLvl w:val="8"/>
    </w:pPr>
    <w:rPr>
      <w:rFonts w:ascii="Cambria" w:hAnsi="Cambria"/>
      <w:i/>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F06C0"/>
    <w:rPr>
      <w:rFonts w:ascii="Cambria" w:hAnsi="Cambria" w:cs="Times New Roman"/>
      <w:b/>
      <w:color w:val="365F91"/>
      <w:sz w:val="28"/>
      <w:lang w:val="ru-RU" w:eastAsia="ru-RU"/>
    </w:rPr>
  </w:style>
  <w:style w:type="character" w:customStyle="1" w:styleId="20">
    <w:name w:val="Заголовок 2 Знак"/>
    <w:link w:val="2"/>
    <w:uiPriority w:val="99"/>
    <w:locked/>
    <w:rsid w:val="003F06C0"/>
    <w:rPr>
      <w:rFonts w:ascii="Cambria" w:hAnsi="Cambria" w:cs="Times New Roman"/>
      <w:b/>
      <w:color w:val="4F81BD"/>
      <w:sz w:val="26"/>
      <w:lang w:val="ru-RU" w:eastAsia="ru-RU"/>
    </w:rPr>
  </w:style>
  <w:style w:type="character" w:customStyle="1" w:styleId="30">
    <w:name w:val="Заголовок 3 Знак"/>
    <w:link w:val="3"/>
    <w:uiPriority w:val="99"/>
    <w:locked/>
    <w:rsid w:val="003F06C0"/>
    <w:rPr>
      <w:rFonts w:ascii="Cambria" w:hAnsi="Cambria" w:cs="Times New Roman"/>
      <w:b/>
      <w:color w:val="4F81BD"/>
      <w:lang w:val="ru-RU" w:eastAsia="ru-RU"/>
    </w:rPr>
  </w:style>
  <w:style w:type="character" w:customStyle="1" w:styleId="40">
    <w:name w:val="Заголовок 4 Знак"/>
    <w:link w:val="4"/>
    <w:uiPriority w:val="99"/>
    <w:locked/>
    <w:rsid w:val="003F06C0"/>
    <w:rPr>
      <w:rFonts w:ascii="Cambria" w:hAnsi="Cambria" w:cs="Times New Roman"/>
      <w:b/>
      <w:i/>
      <w:color w:val="4F81BD"/>
      <w:lang w:val="ru-RU" w:eastAsia="ru-RU"/>
    </w:rPr>
  </w:style>
  <w:style w:type="character" w:customStyle="1" w:styleId="50">
    <w:name w:val="Заголовок 5 Знак"/>
    <w:link w:val="5"/>
    <w:uiPriority w:val="99"/>
    <w:locked/>
    <w:rsid w:val="003F06C0"/>
    <w:rPr>
      <w:rFonts w:ascii="Cambria" w:hAnsi="Cambria" w:cs="Times New Roman"/>
      <w:color w:val="243F60"/>
      <w:lang w:val="ru-RU" w:eastAsia="ru-RU"/>
    </w:rPr>
  </w:style>
  <w:style w:type="character" w:customStyle="1" w:styleId="60">
    <w:name w:val="Заголовок 6 Знак"/>
    <w:link w:val="6"/>
    <w:uiPriority w:val="99"/>
    <w:locked/>
    <w:rsid w:val="003F06C0"/>
    <w:rPr>
      <w:rFonts w:ascii="Cambria" w:hAnsi="Cambria" w:cs="Times New Roman"/>
      <w:i/>
      <w:color w:val="243F60"/>
      <w:lang w:val="ru-RU" w:eastAsia="ru-RU"/>
    </w:rPr>
  </w:style>
  <w:style w:type="character" w:customStyle="1" w:styleId="70">
    <w:name w:val="Заголовок 7 Знак"/>
    <w:link w:val="7"/>
    <w:uiPriority w:val="99"/>
    <w:locked/>
    <w:rsid w:val="003F06C0"/>
    <w:rPr>
      <w:rFonts w:ascii="Cambria" w:hAnsi="Cambria" w:cs="Times New Roman"/>
      <w:i/>
      <w:color w:val="404040"/>
      <w:lang w:val="ru-RU" w:eastAsia="ru-RU"/>
    </w:rPr>
  </w:style>
  <w:style w:type="character" w:customStyle="1" w:styleId="80">
    <w:name w:val="Заголовок 8 Знак"/>
    <w:link w:val="8"/>
    <w:uiPriority w:val="99"/>
    <w:locked/>
    <w:rsid w:val="003F06C0"/>
    <w:rPr>
      <w:rFonts w:ascii="Cambria" w:hAnsi="Cambria" w:cs="Times New Roman"/>
      <w:color w:val="404040"/>
      <w:lang w:val="ru-RU" w:eastAsia="ru-RU"/>
    </w:rPr>
  </w:style>
  <w:style w:type="character" w:customStyle="1" w:styleId="90">
    <w:name w:val="Заголовок 9 Знак"/>
    <w:link w:val="9"/>
    <w:uiPriority w:val="99"/>
    <w:locked/>
    <w:rsid w:val="003F06C0"/>
    <w:rPr>
      <w:rFonts w:ascii="Cambria" w:hAnsi="Cambria" w:cs="Times New Roman"/>
      <w:i/>
      <w:color w:val="404040"/>
      <w:lang w:val="ru-RU" w:eastAsia="ru-RU"/>
    </w:rPr>
  </w:style>
  <w:style w:type="paragraph" w:styleId="a3">
    <w:name w:val="Title"/>
    <w:basedOn w:val="a"/>
    <w:link w:val="a4"/>
    <w:uiPriority w:val="99"/>
    <w:qFormat/>
    <w:rsid w:val="008940DD"/>
    <w:pPr>
      <w:jc w:val="center"/>
    </w:pPr>
    <w:rPr>
      <w:sz w:val="28"/>
    </w:rPr>
  </w:style>
  <w:style w:type="character" w:customStyle="1" w:styleId="a4">
    <w:name w:val="Название Знак"/>
    <w:link w:val="a3"/>
    <w:uiPriority w:val="99"/>
    <w:locked/>
    <w:rsid w:val="00AF0A6B"/>
    <w:rPr>
      <w:rFonts w:cs="Times New Roman"/>
      <w:sz w:val="28"/>
      <w:lang w:val="ru-RU" w:eastAsia="ru-RU"/>
    </w:rPr>
  </w:style>
  <w:style w:type="paragraph" w:customStyle="1" w:styleId="11">
    <w:name w:val="Абзац списка1"/>
    <w:basedOn w:val="a"/>
    <w:uiPriority w:val="99"/>
    <w:rsid w:val="008940DD"/>
    <w:pPr>
      <w:ind w:left="720"/>
      <w:contextualSpacing/>
    </w:pPr>
    <w:rPr>
      <w:lang w:val="uk-UA"/>
    </w:rPr>
  </w:style>
  <w:style w:type="paragraph" w:customStyle="1" w:styleId="21">
    <w:name w:val="Îñíîâíîé òåêñò 21"/>
    <w:basedOn w:val="a"/>
    <w:uiPriority w:val="99"/>
    <w:rsid w:val="002636E2"/>
    <w:pPr>
      <w:jc w:val="both"/>
    </w:pPr>
    <w:rPr>
      <w:sz w:val="24"/>
      <w:lang w:val="uk-UA" w:eastAsia="uk-UA"/>
    </w:rPr>
  </w:style>
  <w:style w:type="character" w:styleId="a5">
    <w:name w:val="annotation reference"/>
    <w:uiPriority w:val="99"/>
    <w:semiHidden/>
    <w:rsid w:val="002636E2"/>
    <w:rPr>
      <w:rFonts w:cs="Times New Roman"/>
      <w:sz w:val="16"/>
    </w:rPr>
  </w:style>
  <w:style w:type="paragraph" w:styleId="a6">
    <w:name w:val="annotation text"/>
    <w:basedOn w:val="a"/>
    <w:link w:val="a7"/>
    <w:uiPriority w:val="99"/>
    <w:rsid w:val="002636E2"/>
    <w:rPr>
      <w:lang w:val="uk-UA" w:eastAsia="uk-UA"/>
    </w:rPr>
  </w:style>
  <w:style w:type="character" w:customStyle="1" w:styleId="a7">
    <w:name w:val="Текст комментария Знак"/>
    <w:link w:val="a6"/>
    <w:uiPriority w:val="99"/>
    <w:locked/>
    <w:rsid w:val="002636E2"/>
    <w:rPr>
      <w:rFonts w:cs="Times New Roman"/>
      <w:lang w:val="uk-UA" w:eastAsia="uk-UA"/>
    </w:rPr>
  </w:style>
  <w:style w:type="paragraph" w:styleId="a8">
    <w:name w:val="Balloon Text"/>
    <w:basedOn w:val="a"/>
    <w:link w:val="a9"/>
    <w:uiPriority w:val="99"/>
    <w:semiHidden/>
    <w:rsid w:val="002636E2"/>
    <w:rPr>
      <w:rFonts w:ascii="Tahoma" w:hAnsi="Tahoma"/>
      <w:sz w:val="16"/>
    </w:rPr>
  </w:style>
  <w:style w:type="character" w:customStyle="1" w:styleId="a9">
    <w:name w:val="Текст выноски Знак"/>
    <w:link w:val="a8"/>
    <w:uiPriority w:val="99"/>
    <w:semiHidden/>
    <w:locked/>
    <w:rsid w:val="00AF0A6B"/>
    <w:rPr>
      <w:rFonts w:ascii="Tahoma" w:hAnsi="Tahoma" w:cs="Times New Roman"/>
      <w:sz w:val="16"/>
      <w:lang w:val="ru-RU" w:eastAsia="ru-RU"/>
    </w:rPr>
  </w:style>
  <w:style w:type="paragraph" w:styleId="aa">
    <w:name w:val="header"/>
    <w:basedOn w:val="a"/>
    <w:link w:val="ab"/>
    <w:uiPriority w:val="99"/>
    <w:rsid w:val="00CC2715"/>
    <w:pPr>
      <w:tabs>
        <w:tab w:val="center" w:pos="4677"/>
        <w:tab w:val="right" w:pos="9355"/>
      </w:tabs>
    </w:pPr>
    <w:rPr>
      <w:lang w:val="uk-UA" w:eastAsia="uk-UA"/>
    </w:rPr>
  </w:style>
  <w:style w:type="character" w:customStyle="1" w:styleId="ab">
    <w:name w:val="Верхний колонтитул Знак"/>
    <w:link w:val="aa"/>
    <w:uiPriority w:val="99"/>
    <w:locked/>
    <w:rsid w:val="00CC2715"/>
    <w:rPr>
      <w:rFonts w:cs="Times New Roman"/>
    </w:rPr>
  </w:style>
  <w:style w:type="paragraph" w:styleId="ac">
    <w:name w:val="footer"/>
    <w:basedOn w:val="a"/>
    <w:link w:val="ad"/>
    <w:uiPriority w:val="99"/>
    <w:rsid w:val="00CC2715"/>
    <w:pPr>
      <w:tabs>
        <w:tab w:val="center" w:pos="4677"/>
        <w:tab w:val="right" w:pos="9355"/>
      </w:tabs>
    </w:pPr>
    <w:rPr>
      <w:lang w:val="uk-UA" w:eastAsia="uk-UA"/>
    </w:rPr>
  </w:style>
  <w:style w:type="character" w:customStyle="1" w:styleId="ad">
    <w:name w:val="Нижний колонтитул Знак"/>
    <w:link w:val="ac"/>
    <w:uiPriority w:val="99"/>
    <w:locked/>
    <w:rsid w:val="00CC2715"/>
    <w:rPr>
      <w:rFonts w:cs="Times New Roman"/>
    </w:rPr>
  </w:style>
  <w:style w:type="paragraph" w:styleId="ae">
    <w:name w:val="annotation subject"/>
    <w:basedOn w:val="a6"/>
    <w:next w:val="a6"/>
    <w:link w:val="af"/>
    <w:uiPriority w:val="99"/>
    <w:rsid w:val="00C62B46"/>
    <w:rPr>
      <w:b/>
      <w:lang w:val="ru-RU" w:eastAsia="ru-RU"/>
    </w:rPr>
  </w:style>
  <w:style w:type="character" w:customStyle="1" w:styleId="af">
    <w:name w:val="Тема примечания Знак"/>
    <w:link w:val="ae"/>
    <w:uiPriority w:val="99"/>
    <w:locked/>
    <w:rsid w:val="00C62B46"/>
    <w:rPr>
      <w:rFonts w:cs="Times New Roman"/>
      <w:b/>
      <w:lang w:val="ru-RU" w:eastAsia="ru-RU"/>
    </w:rPr>
  </w:style>
  <w:style w:type="character" w:styleId="af0">
    <w:name w:val="Hyperlink"/>
    <w:uiPriority w:val="99"/>
    <w:rsid w:val="000E6177"/>
    <w:rPr>
      <w:rFonts w:cs="Times New Roman"/>
      <w:color w:val="0000FF"/>
      <w:u w:val="single"/>
    </w:rPr>
  </w:style>
  <w:style w:type="paragraph" w:customStyle="1" w:styleId="110">
    <w:name w:val="Кольоровий список — акцент 11"/>
    <w:basedOn w:val="a"/>
    <w:uiPriority w:val="99"/>
    <w:rsid w:val="008A48C5"/>
    <w:pPr>
      <w:ind w:left="720"/>
      <w:contextualSpacing/>
    </w:pPr>
  </w:style>
  <w:style w:type="paragraph" w:customStyle="1" w:styleId="111">
    <w:name w:val="Кольорова заливка — акцент 11"/>
    <w:hidden/>
    <w:uiPriority w:val="99"/>
    <w:rsid w:val="00B74051"/>
    <w:rPr>
      <w:lang w:val="ru-RU" w:eastAsia="ru-RU"/>
    </w:rPr>
  </w:style>
  <w:style w:type="character" w:styleId="af1">
    <w:name w:val="page number"/>
    <w:uiPriority w:val="99"/>
    <w:rsid w:val="00034385"/>
    <w:rPr>
      <w:rFonts w:cs="Times New Roman"/>
    </w:rPr>
  </w:style>
  <w:style w:type="character" w:styleId="af2">
    <w:name w:val="Strong"/>
    <w:uiPriority w:val="99"/>
    <w:qFormat/>
    <w:rsid w:val="003F06C0"/>
    <w:rPr>
      <w:rFonts w:cs="Times New Roman"/>
      <w:b/>
    </w:rPr>
  </w:style>
  <w:style w:type="paragraph" w:customStyle="1" w:styleId="22">
    <w:name w:val="Абзац списка2"/>
    <w:basedOn w:val="a"/>
    <w:uiPriority w:val="99"/>
    <w:rsid w:val="00AF0A6B"/>
    <w:pPr>
      <w:ind w:left="720"/>
      <w:contextualSpacing/>
    </w:pPr>
  </w:style>
  <w:style w:type="paragraph" w:customStyle="1" w:styleId="12">
    <w:name w:val="Рецензия1"/>
    <w:hidden/>
    <w:uiPriority w:val="99"/>
    <w:rsid w:val="00AF0A6B"/>
    <w:rPr>
      <w:lang w:val="ru-RU" w:eastAsia="ru-RU"/>
    </w:rPr>
  </w:style>
  <w:style w:type="paragraph" w:styleId="HTML">
    <w:name w:val="HTML Preformatted"/>
    <w:basedOn w:val="a"/>
    <w:link w:val="HTML0"/>
    <w:uiPriority w:val="99"/>
    <w:rsid w:val="00790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uk-UA" w:eastAsia="uk-UA"/>
    </w:rPr>
  </w:style>
  <w:style w:type="character" w:customStyle="1" w:styleId="HTML0">
    <w:name w:val="Стандартный HTML Знак"/>
    <w:link w:val="HTML"/>
    <w:uiPriority w:val="99"/>
    <w:locked/>
    <w:rsid w:val="00790DC8"/>
    <w:rPr>
      <w:rFonts w:ascii="Courier New" w:hAnsi="Courier New" w:cs="Times New Roman"/>
    </w:rPr>
  </w:style>
  <w:style w:type="character" w:customStyle="1" w:styleId="text">
    <w:name w:val="text"/>
    <w:uiPriority w:val="99"/>
    <w:rsid w:val="00790DC8"/>
  </w:style>
  <w:style w:type="paragraph" w:customStyle="1" w:styleId="af3">
    <w:name w:val="Îáû÷íûé"/>
    <w:uiPriority w:val="99"/>
    <w:rsid w:val="009B11ED"/>
    <w:rPr>
      <w:lang w:val="ru-RU"/>
    </w:rPr>
  </w:style>
  <w:style w:type="paragraph" w:styleId="af4">
    <w:name w:val="Body Text"/>
    <w:basedOn w:val="a"/>
    <w:link w:val="af5"/>
    <w:uiPriority w:val="99"/>
    <w:rsid w:val="00A30C81"/>
    <w:pPr>
      <w:widowControl w:val="0"/>
    </w:pPr>
    <w:rPr>
      <w:rFonts w:ascii="Arial" w:hAnsi="Arial"/>
      <w:lang w:val="uk-UA" w:eastAsia="uk-UA"/>
    </w:rPr>
  </w:style>
  <w:style w:type="character" w:customStyle="1" w:styleId="af5">
    <w:name w:val="Основной текст Знак"/>
    <w:link w:val="af4"/>
    <w:uiPriority w:val="99"/>
    <w:locked/>
    <w:rsid w:val="00A30C81"/>
    <w:rPr>
      <w:rFonts w:ascii="Arial" w:hAnsi="Arial" w:cs="Times New Roman"/>
    </w:rPr>
  </w:style>
  <w:style w:type="table" w:styleId="af6">
    <w:name w:val="Table Grid"/>
    <w:basedOn w:val="a1"/>
    <w:rsid w:val="001A4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Знак Знак2"/>
    <w:basedOn w:val="a"/>
    <w:uiPriority w:val="99"/>
    <w:rsid w:val="007B330D"/>
    <w:pPr>
      <w:widowControl w:val="0"/>
      <w:jc w:val="both"/>
    </w:pPr>
    <w:rPr>
      <w:rFonts w:eastAsia="SimSun"/>
      <w:kern w:val="2"/>
      <w:sz w:val="21"/>
      <w:szCs w:val="21"/>
      <w:lang w:val="en-US" w:eastAsia="zh-CN"/>
    </w:rPr>
  </w:style>
  <w:style w:type="paragraph" w:styleId="af7">
    <w:name w:val="List Paragraph"/>
    <w:basedOn w:val="a"/>
    <w:uiPriority w:val="34"/>
    <w:qFormat/>
    <w:rsid w:val="00B75986"/>
    <w:pPr>
      <w:ind w:left="720"/>
      <w:contextualSpacing/>
    </w:pPr>
  </w:style>
  <w:style w:type="paragraph" w:styleId="af8">
    <w:name w:val="Revision"/>
    <w:hidden/>
    <w:uiPriority w:val="99"/>
    <w:rsid w:val="00531FFD"/>
    <w:rPr>
      <w:lang w:val="ru-RU" w:eastAsia="ru-RU"/>
    </w:rPr>
  </w:style>
  <w:style w:type="paragraph" w:customStyle="1" w:styleId="Style16">
    <w:name w:val="Style16"/>
    <w:basedOn w:val="a"/>
    <w:uiPriority w:val="99"/>
    <w:rsid w:val="00752E49"/>
    <w:pPr>
      <w:widowControl w:val="0"/>
      <w:autoSpaceDE w:val="0"/>
      <w:autoSpaceDN w:val="0"/>
      <w:adjustRightInd w:val="0"/>
      <w:spacing w:line="185" w:lineRule="exact"/>
      <w:ind w:hangingChars="149" w:hanging="357"/>
      <w:jc w:val="both"/>
    </w:pPr>
    <w:rPr>
      <w:sz w:val="24"/>
      <w:szCs w:val="24"/>
      <w:lang w:val="uk-UA" w:eastAsia="uk-UA"/>
    </w:rPr>
  </w:style>
  <w:style w:type="character" w:customStyle="1" w:styleId="FontStyle62">
    <w:name w:val="Font Style62"/>
    <w:uiPriority w:val="99"/>
    <w:rsid w:val="00752E49"/>
    <w:rPr>
      <w:rFonts w:ascii="Times New Roman" w:hAnsi="Times New Roman" w:cs="Times New Roman"/>
      <w:b/>
      <w:bCs/>
      <w:i/>
      <w:iCs/>
      <w:sz w:val="16"/>
      <w:szCs w:val="16"/>
    </w:rPr>
  </w:style>
  <w:style w:type="character" w:customStyle="1" w:styleId="FontStyle85">
    <w:name w:val="Font Style85"/>
    <w:uiPriority w:val="99"/>
    <w:rsid w:val="00752E49"/>
    <w:rPr>
      <w:rFonts w:ascii="Times New Roman" w:hAnsi="Times New Roman" w:cs="Times New Roman"/>
      <w:sz w:val="16"/>
      <w:szCs w:val="16"/>
    </w:rPr>
  </w:style>
  <w:style w:type="paragraph" w:customStyle="1" w:styleId="Style8">
    <w:name w:val="Style8"/>
    <w:basedOn w:val="a"/>
    <w:uiPriority w:val="99"/>
    <w:rsid w:val="00752E49"/>
    <w:pPr>
      <w:widowControl w:val="0"/>
      <w:autoSpaceDE w:val="0"/>
      <w:autoSpaceDN w:val="0"/>
      <w:adjustRightInd w:val="0"/>
      <w:spacing w:line="186" w:lineRule="exact"/>
      <w:ind w:hangingChars="149" w:hanging="357"/>
      <w:jc w:val="both"/>
    </w:pPr>
    <w:rPr>
      <w:sz w:val="24"/>
      <w:szCs w:val="24"/>
      <w:lang w:val="uk-UA" w:eastAsia="uk-UA"/>
    </w:rPr>
  </w:style>
  <w:style w:type="paragraph" w:customStyle="1" w:styleId="Style4">
    <w:name w:val="Style4"/>
    <w:basedOn w:val="a"/>
    <w:uiPriority w:val="99"/>
    <w:rsid w:val="00752E49"/>
    <w:pPr>
      <w:widowControl w:val="0"/>
      <w:autoSpaceDE w:val="0"/>
      <w:autoSpaceDN w:val="0"/>
      <w:adjustRightInd w:val="0"/>
      <w:spacing w:line="182" w:lineRule="exact"/>
      <w:ind w:hangingChars="149" w:hanging="149"/>
      <w:jc w:val="both"/>
    </w:pPr>
    <w:rPr>
      <w:sz w:val="24"/>
      <w:szCs w:val="24"/>
      <w:lang w:val="uk-UA" w:eastAsia="uk-UA"/>
    </w:rPr>
  </w:style>
  <w:style w:type="character" w:customStyle="1" w:styleId="FontStyle86">
    <w:name w:val="Font Style86"/>
    <w:uiPriority w:val="99"/>
    <w:rsid w:val="00752E49"/>
    <w:rPr>
      <w:rFonts w:ascii="Times New Roman" w:hAnsi="Times New Roman" w:cs="Times New Roman"/>
      <w:b/>
      <w:bCs/>
      <w:sz w:val="16"/>
      <w:szCs w:val="16"/>
    </w:rPr>
  </w:style>
  <w:style w:type="paragraph" w:customStyle="1" w:styleId="Style1">
    <w:name w:val="Style1"/>
    <w:basedOn w:val="a"/>
    <w:uiPriority w:val="99"/>
    <w:rsid w:val="00752E49"/>
    <w:pPr>
      <w:widowControl w:val="0"/>
      <w:autoSpaceDE w:val="0"/>
      <w:autoSpaceDN w:val="0"/>
      <w:adjustRightInd w:val="0"/>
      <w:spacing w:line="186" w:lineRule="exact"/>
      <w:ind w:hangingChars="149" w:hanging="357"/>
      <w:jc w:val="both"/>
    </w:pPr>
    <w:rPr>
      <w:sz w:val="24"/>
      <w:szCs w:val="24"/>
      <w:lang w:val="uk-UA" w:eastAsia="uk-UA"/>
    </w:rPr>
  </w:style>
  <w:style w:type="paragraph" w:customStyle="1" w:styleId="Style6">
    <w:name w:val="Style6"/>
    <w:basedOn w:val="a"/>
    <w:uiPriority w:val="99"/>
    <w:rsid w:val="00752E49"/>
    <w:pPr>
      <w:widowControl w:val="0"/>
      <w:autoSpaceDE w:val="0"/>
      <w:autoSpaceDN w:val="0"/>
      <w:adjustRightInd w:val="0"/>
      <w:ind w:hangingChars="149" w:hanging="357"/>
      <w:jc w:val="center"/>
    </w:pPr>
    <w:rPr>
      <w:sz w:val="24"/>
      <w:szCs w:val="24"/>
      <w:lang w:val="uk-UA" w:eastAsia="uk-UA"/>
    </w:rPr>
  </w:style>
  <w:style w:type="paragraph" w:styleId="af9">
    <w:name w:val="Body Text Indent"/>
    <w:basedOn w:val="a"/>
    <w:link w:val="afa"/>
    <w:uiPriority w:val="99"/>
    <w:semiHidden/>
    <w:unhideWhenUsed/>
    <w:locked/>
    <w:rsid w:val="005A405C"/>
    <w:pPr>
      <w:spacing w:after="120"/>
      <w:ind w:left="283"/>
    </w:pPr>
  </w:style>
  <w:style w:type="character" w:customStyle="1" w:styleId="afa">
    <w:name w:val="Отступ основного текста Знак"/>
    <w:basedOn w:val="a0"/>
    <w:link w:val="af9"/>
    <w:uiPriority w:val="99"/>
    <w:semiHidden/>
    <w:rsid w:val="005A405C"/>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8294">
      <w:bodyDiv w:val="1"/>
      <w:marLeft w:val="0"/>
      <w:marRight w:val="0"/>
      <w:marTop w:val="0"/>
      <w:marBottom w:val="0"/>
      <w:divBdr>
        <w:top w:val="none" w:sz="0" w:space="0" w:color="auto"/>
        <w:left w:val="none" w:sz="0" w:space="0" w:color="auto"/>
        <w:bottom w:val="none" w:sz="0" w:space="0" w:color="auto"/>
        <w:right w:val="none" w:sz="0" w:space="0" w:color="auto"/>
      </w:divBdr>
    </w:div>
    <w:div w:id="137965461">
      <w:bodyDiv w:val="1"/>
      <w:marLeft w:val="0"/>
      <w:marRight w:val="0"/>
      <w:marTop w:val="0"/>
      <w:marBottom w:val="0"/>
      <w:divBdr>
        <w:top w:val="none" w:sz="0" w:space="0" w:color="auto"/>
        <w:left w:val="none" w:sz="0" w:space="0" w:color="auto"/>
        <w:bottom w:val="none" w:sz="0" w:space="0" w:color="auto"/>
        <w:right w:val="none" w:sz="0" w:space="0" w:color="auto"/>
      </w:divBdr>
    </w:div>
    <w:div w:id="314651030">
      <w:bodyDiv w:val="1"/>
      <w:marLeft w:val="0"/>
      <w:marRight w:val="0"/>
      <w:marTop w:val="0"/>
      <w:marBottom w:val="0"/>
      <w:divBdr>
        <w:top w:val="none" w:sz="0" w:space="0" w:color="auto"/>
        <w:left w:val="none" w:sz="0" w:space="0" w:color="auto"/>
        <w:bottom w:val="none" w:sz="0" w:space="0" w:color="auto"/>
        <w:right w:val="none" w:sz="0" w:space="0" w:color="auto"/>
      </w:divBdr>
    </w:div>
    <w:div w:id="363361825">
      <w:bodyDiv w:val="1"/>
      <w:marLeft w:val="0"/>
      <w:marRight w:val="0"/>
      <w:marTop w:val="0"/>
      <w:marBottom w:val="0"/>
      <w:divBdr>
        <w:top w:val="none" w:sz="0" w:space="0" w:color="auto"/>
        <w:left w:val="none" w:sz="0" w:space="0" w:color="auto"/>
        <w:bottom w:val="none" w:sz="0" w:space="0" w:color="auto"/>
        <w:right w:val="none" w:sz="0" w:space="0" w:color="auto"/>
      </w:divBdr>
    </w:div>
    <w:div w:id="862479383">
      <w:bodyDiv w:val="1"/>
      <w:marLeft w:val="0"/>
      <w:marRight w:val="0"/>
      <w:marTop w:val="0"/>
      <w:marBottom w:val="0"/>
      <w:divBdr>
        <w:top w:val="none" w:sz="0" w:space="0" w:color="auto"/>
        <w:left w:val="none" w:sz="0" w:space="0" w:color="auto"/>
        <w:bottom w:val="none" w:sz="0" w:space="0" w:color="auto"/>
        <w:right w:val="none" w:sz="0" w:space="0" w:color="auto"/>
      </w:divBdr>
    </w:div>
    <w:div w:id="1040205132">
      <w:marLeft w:val="0"/>
      <w:marRight w:val="0"/>
      <w:marTop w:val="0"/>
      <w:marBottom w:val="0"/>
      <w:divBdr>
        <w:top w:val="none" w:sz="0" w:space="0" w:color="auto"/>
        <w:left w:val="none" w:sz="0" w:space="0" w:color="auto"/>
        <w:bottom w:val="none" w:sz="0" w:space="0" w:color="auto"/>
        <w:right w:val="none" w:sz="0" w:space="0" w:color="auto"/>
      </w:divBdr>
    </w:div>
    <w:div w:id="1040205133">
      <w:marLeft w:val="0"/>
      <w:marRight w:val="0"/>
      <w:marTop w:val="0"/>
      <w:marBottom w:val="0"/>
      <w:divBdr>
        <w:top w:val="none" w:sz="0" w:space="0" w:color="auto"/>
        <w:left w:val="none" w:sz="0" w:space="0" w:color="auto"/>
        <w:bottom w:val="none" w:sz="0" w:space="0" w:color="auto"/>
        <w:right w:val="none" w:sz="0" w:space="0" w:color="auto"/>
      </w:divBdr>
    </w:div>
    <w:div w:id="1040205134">
      <w:marLeft w:val="0"/>
      <w:marRight w:val="0"/>
      <w:marTop w:val="0"/>
      <w:marBottom w:val="0"/>
      <w:divBdr>
        <w:top w:val="none" w:sz="0" w:space="0" w:color="auto"/>
        <w:left w:val="none" w:sz="0" w:space="0" w:color="auto"/>
        <w:bottom w:val="none" w:sz="0" w:space="0" w:color="auto"/>
        <w:right w:val="none" w:sz="0" w:space="0" w:color="auto"/>
      </w:divBdr>
    </w:div>
    <w:div w:id="1040205135">
      <w:marLeft w:val="0"/>
      <w:marRight w:val="0"/>
      <w:marTop w:val="0"/>
      <w:marBottom w:val="0"/>
      <w:divBdr>
        <w:top w:val="none" w:sz="0" w:space="0" w:color="auto"/>
        <w:left w:val="none" w:sz="0" w:space="0" w:color="auto"/>
        <w:bottom w:val="none" w:sz="0" w:space="0" w:color="auto"/>
        <w:right w:val="none" w:sz="0" w:space="0" w:color="auto"/>
      </w:divBdr>
    </w:div>
    <w:div w:id="1040205136">
      <w:marLeft w:val="0"/>
      <w:marRight w:val="0"/>
      <w:marTop w:val="0"/>
      <w:marBottom w:val="0"/>
      <w:divBdr>
        <w:top w:val="none" w:sz="0" w:space="0" w:color="auto"/>
        <w:left w:val="none" w:sz="0" w:space="0" w:color="auto"/>
        <w:bottom w:val="none" w:sz="0" w:space="0" w:color="auto"/>
        <w:right w:val="none" w:sz="0" w:space="0" w:color="auto"/>
      </w:divBdr>
    </w:div>
    <w:div w:id="1040205137">
      <w:marLeft w:val="0"/>
      <w:marRight w:val="0"/>
      <w:marTop w:val="0"/>
      <w:marBottom w:val="0"/>
      <w:divBdr>
        <w:top w:val="none" w:sz="0" w:space="0" w:color="auto"/>
        <w:left w:val="none" w:sz="0" w:space="0" w:color="auto"/>
        <w:bottom w:val="none" w:sz="0" w:space="0" w:color="auto"/>
        <w:right w:val="none" w:sz="0" w:space="0" w:color="auto"/>
      </w:divBdr>
    </w:div>
    <w:div w:id="1040205138">
      <w:marLeft w:val="0"/>
      <w:marRight w:val="0"/>
      <w:marTop w:val="0"/>
      <w:marBottom w:val="0"/>
      <w:divBdr>
        <w:top w:val="none" w:sz="0" w:space="0" w:color="auto"/>
        <w:left w:val="none" w:sz="0" w:space="0" w:color="auto"/>
        <w:bottom w:val="none" w:sz="0" w:space="0" w:color="auto"/>
        <w:right w:val="none" w:sz="0" w:space="0" w:color="auto"/>
      </w:divBdr>
    </w:div>
    <w:div w:id="1040205139">
      <w:marLeft w:val="0"/>
      <w:marRight w:val="0"/>
      <w:marTop w:val="0"/>
      <w:marBottom w:val="0"/>
      <w:divBdr>
        <w:top w:val="none" w:sz="0" w:space="0" w:color="auto"/>
        <w:left w:val="none" w:sz="0" w:space="0" w:color="auto"/>
        <w:bottom w:val="none" w:sz="0" w:space="0" w:color="auto"/>
        <w:right w:val="none" w:sz="0" w:space="0" w:color="auto"/>
      </w:divBdr>
    </w:div>
    <w:div w:id="1040205140">
      <w:marLeft w:val="0"/>
      <w:marRight w:val="0"/>
      <w:marTop w:val="0"/>
      <w:marBottom w:val="0"/>
      <w:divBdr>
        <w:top w:val="none" w:sz="0" w:space="0" w:color="auto"/>
        <w:left w:val="none" w:sz="0" w:space="0" w:color="auto"/>
        <w:bottom w:val="none" w:sz="0" w:space="0" w:color="auto"/>
        <w:right w:val="none" w:sz="0" w:space="0" w:color="auto"/>
      </w:divBdr>
    </w:div>
    <w:div w:id="1040205141">
      <w:marLeft w:val="0"/>
      <w:marRight w:val="0"/>
      <w:marTop w:val="0"/>
      <w:marBottom w:val="0"/>
      <w:divBdr>
        <w:top w:val="none" w:sz="0" w:space="0" w:color="auto"/>
        <w:left w:val="none" w:sz="0" w:space="0" w:color="auto"/>
        <w:bottom w:val="none" w:sz="0" w:space="0" w:color="auto"/>
        <w:right w:val="none" w:sz="0" w:space="0" w:color="auto"/>
      </w:divBdr>
    </w:div>
    <w:div w:id="1040205142">
      <w:marLeft w:val="0"/>
      <w:marRight w:val="0"/>
      <w:marTop w:val="0"/>
      <w:marBottom w:val="0"/>
      <w:divBdr>
        <w:top w:val="none" w:sz="0" w:space="0" w:color="auto"/>
        <w:left w:val="none" w:sz="0" w:space="0" w:color="auto"/>
        <w:bottom w:val="none" w:sz="0" w:space="0" w:color="auto"/>
        <w:right w:val="none" w:sz="0" w:space="0" w:color="auto"/>
      </w:divBdr>
    </w:div>
    <w:div w:id="1040205143">
      <w:marLeft w:val="0"/>
      <w:marRight w:val="0"/>
      <w:marTop w:val="0"/>
      <w:marBottom w:val="0"/>
      <w:divBdr>
        <w:top w:val="none" w:sz="0" w:space="0" w:color="auto"/>
        <w:left w:val="none" w:sz="0" w:space="0" w:color="auto"/>
        <w:bottom w:val="none" w:sz="0" w:space="0" w:color="auto"/>
        <w:right w:val="none" w:sz="0" w:space="0" w:color="auto"/>
      </w:divBdr>
    </w:div>
    <w:div w:id="1040205144">
      <w:marLeft w:val="0"/>
      <w:marRight w:val="0"/>
      <w:marTop w:val="0"/>
      <w:marBottom w:val="0"/>
      <w:divBdr>
        <w:top w:val="none" w:sz="0" w:space="0" w:color="auto"/>
        <w:left w:val="none" w:sz="0" w:space="0" w:color="auto"/>
        <w:bottom w:val="none" w:sz="0" w:space="0" w:color="auto"/>
        <w:right w:val="none" w:sz="0" w:space="0" w:color="auto"/>
      </w:divBdr>
    </w:div>
    <w:div w:id="1047946311">
      <w:bodyDiv w:val="1"/>
      <w:marLeft w:val="0"/>
      <w:marRight w:val="0"/>
      <w:marTop w:val="0"/>
      <w:marBottom w:val="0"/>
      <w:divBdr>
        <w:top w:val="none" w:sz="0" w:space="0" w:color="auto"/>
        <w:left w:val="none" w:sz="0" w:space="0" w:color="auto"/>
        <w:bottom w:val="none" w:sz="0" w:space="0" w:color="auto"/>
        <w:right w:val="none" w:sz="0" w:space="0" w:color="auto"/>
      </w:divBdr>
    </w:div>
    <w:div w:id="1080254896">
      <w:bodyDiv w:val="1"/>
      <w:marLeft w:val="0"/>
      <w:marRight w:val="0"/>
      <w:marTop w:val="0"/>
      <w:marBottom w:val="0"/>
      <w:divBdr>
        <w:top w:val="none" w:sz="0" w:space="0" w:color="auto"/>
        <w:left w:val="none" w:sz="0" w:space="0" w:color="auto"/>
        <w:bottom w:val="none" w:sz="0" w:space="0" w:color="auto"/>
        <w:right w:val="none" w:sz="0" w:space="0" w:color="auto"/>
      </w:divBdr>
    </w:div>
    <w:div w:id="1133644172">
      <w:marLeft w:val="0"/>
      <w:marRight w:val="0"/>
      <w:marTop w:val="0"/>
      <w:marBottom w:val="0"/>
      <w:divBdr>
        <w:top w:val="none" w:sz="0" w:space="0" w:color="auto"/>
        <w:left w:val="none" w:sz="0" w:space="0" w:color="auto"/>
        <w:bottom w:val="none" w:sz="0" w:space="0" w:color="auto"/>
        <w:right w:val="none" w:sz="0" w:space="0" w:color="auto"/>
      </w:divBdr>
    </w:div>
    <w:div w:id="1133644173">
      <w:marLeft w:val="0"/>
      <w:marRight w:val="0"/>
      <w:marTop w:val="0"/>
      <w:marBottom w:val="0"/>
      <w:divBdr>
        <w:top w:val="none" w:sz="0" w:space="0" w:color="auto"/>
        <w:left w:val="none" w:sz="0" w:space="0" w:color="auto"/>
        <w:bottom w:val="none" w:sz="0" w:space="0" w:color="auto"/>
        <w:right w:val="none" w:sz="0" w:space="0" w:color="auto"/>
      </w:divBdr>
    </w:div>
    <w:div w:id="1133644174">
      <w:marLeft w:val="0"/>
      <w:marRight w:val="0"/>
      <w:marTop w:val="0"/>
      <w:marBottom w:val="0"/>
      <w:divBdr>
        <w:top w:val="none" w:sz="0" w:space="0" w:color="auto"/>
        <w:left w:val="none" w:sz="0" w:space="0" w:color="auto"/>
        <w:bottom w:val="none" w:sz="0" w:space="0" w:color="auto"/>
        <w:right w:val="none" w:sz="0" w:space="0" w:color="auto"/>
      </w:divBdr>
    </w:div>
    <w:div w:id="1133644175">
      <w:marLeft w:val="0"/>
      <w:marRight w:val="0"/>
      <w:marTop w:val="0"/>
      <w:marBottom w:val="0"/>
      <w:divBdr>
        <w:top w:val="none" w:sz="0" w:space="0" w:color="auto"/>
        <w:left w:val="none" w:sz="0" w:space="0" w:color="auto"/>
        <w:bottom w:val="none" w:sz="0" w:space="0" w:color="auto"/>
        <w:right w:val="none" w:sz="0" w:space="0" w:color="auto"/>
      </w:divBdr>
    </w:div>
    <w:div w:id="1133644176">
      <w:marLeft w:val="0"/>
      <w:marRight w:val="0"/>
      <w:marTop w:val="0"/>
      <w:marBottom w:val="0"/>
      <w:divBdr>
        <w:top w:val="none" w:sz="0" w:space="0" w:color="auto"/>
        <w:left w:val="none" w:sz="0" w:space="0" w:color="auto"/>
        <w:bottom w:val="none" w:sz="0" w:space="0" w:color="auto"/>
        <w:right w:val="none" w:sz="0" w:space="0" w:color="auto"/>
      </w:divBdr>
    </w:div>
    <w:div w:id="1133644177">
      <w:marLeft w:val="0"/>
      <w:marRight w:val="0"/>
      <w:marTop w:val="0"/>
      <w:marBottom w:val="0"/>
      <w:divBdr>
        <w:top w:val="none" w:sz="0" w:space="0" w:color="auto"/>
        <w:left w:val="none" w:sz="0" w:space="0" w:color="auto"/>
        <w:bottom w:val="none" w:sz="0" w:space="0" w:color="auto"/>
        <w:right w:val="none" w:sz="0" w:space="0" w:color="auto"/>
      </w:divBdr>
    </w:div>
    <w:div w:id="1133644178">
      <w:marLeft w:val="0"/>
      <w:marRight w:val="0"/>
      <w:marTop w:val="0"/>
      <w:marBottom w:val="0"/>
      <w:divBdr>
        <w:top w:val="none" w:sz="0" w:space="0" w:color="auto"/>
        <w:left w:val="none" w:sz="0" w:space="0" w:color="auto"/>
        <w:bottom w:val="none" w:sz="0" w:space="0" w:color="auto"/>
        <w:right w:val="none" w:sz="0" w:space="0" w:color="auto"/>
      </w:divBdr>
    </w:div>
    <w:div w:id="1133644179">
      <w:marLeft w:val="0"/>
      <w:marRight w:val="0"/>
      <w:marTop w:val="0"/>
      <w:marBottom w:val="0"/>
      <w:divBdr>
        <w:top w:val="none" w:sz="0" w:space="0" w:color="auto"/>
        <w:left w:val="none" w:sz="0" w:space="0" w:color="auto"/>
        <w:bottom w:val="none" w:sz="0" w:space="0" w:color="auto"/>
        <w:right w:val="none" w:sz="0" w:space="0" w:color="auto"/>
      </w:divBdr>
    </w:div>
    <w:div w:id="1133644180">
      <w:marLeft w:val="0"/>
      <w:marRight w:val="0"/>
      <w:marTop w:val="0"/>
      <w:marBottom w:val="0"/>
      <w:divBdr>
        <w:top w:val="none" w:sz="0" w:space="0" w:color="auto"/>
        <w:left w:val="none" w:sz="0" w:space="0" w:color="auto"/>
        <w:bottom w:val="none" w:sz="0" w:space="0" w:color="auto"/>
        <w:right w:val="none" w:sz="0" w:space="0" w:color="auto"/>
      </w:divBdr>
    </w:div>
    <w:div w:id="1133644181">
      <w:marLeft w:val="0"/>
      <w:marRight w:val="0"/>
      <w:marTop w:val="0"/>
      <w:marBottom w:val="0"/>
      <w:divBdr>
        <w:top w:val="none" w:sz="0" w:space="0" w:color="auto"/>
        <w:left w:val="none" w:sz="0" w:space="0" w:color="auto"/>
        <w:bottom w:val="none" w:sz="0" w:space="0" w:color="auto"/>
        <w:right w:val="none" w:sz="0" w:space="0" w:color="auto"/>
      </w:divBdr>
    </w:div>
    <w:div w:id="1133644182">
      <w:marLeft w:val="0"/>
      <w:marRight w:val="0"/>
      <w:marTop w:val="0"/>
      <w:marBottom w:val="0"/>
      <w:divBdr>
        <w:top w:val="none" w:sz="0" w:space="0" w:color="auto"/>
        <w:left w:val="none" w:sz="0" w:space="0" w:color="auto"/>
        <w:bottom w:val="none" w:sz="0" w:space="0" w:color="auto"/>
        <w:right w:val="none" w:sz="0" w:space="0" w:color="auto"/>
      </w:divBdr>
    </w:div>
    <w:div w:id="1133644183">
      <w:marLeft w:val="0"/>
      <w:marRight w:val="0"/>
      <w:marTop w:val="0"/>
      <w:marBottom w:val="0"/>
      <w:divBdr>
        <w:top w:val="none" w:sz="0" w:space="0" w:color="auto"/>
        <w:left w:val="none" w:sz="0" w:space="0" w:color="auto"/>
        <w:bottom w:val="none" w:sz="0" w:space="0" w:color="auto"/>
        <w:right w:val="none" w:sz="0" w:space="0" w:color="auto"/>
      </w:divBdr>
    </w:div>
    <w:div w:id="1133644184">
      <w:marLeft w:val="0"/>
      <w:marRight w:val="0"/>
      <w:marTop w:val="0"/>
      <w:marBottom w:val="0"/>
      <w:divBdr>
        <w:top w:val="none" w:sz="0" w:space="0" w:color="auto"/>
        <w:left w:val="none" w:sz="0" w:space="0" w:color="auto"/>
        <w:bottom w:val="none" w:sz="0" w:space="0" w:color="auto"/>
        <w:right w:val="none" w:sz="0" w:space="0" w:color="auto"/>
      </w:divBdr>
    </w:div>
    <w:div w:id="1133644185">
      <w:marLeft w:val="0"/>
      <w:marRight w:val="0"/>
      <w:marTop w:val="0"/>
      <w:marBottom w:val="0"/>
      <w:divBdr>
        <w:top w:val="none" w:sz="0" w:space="0" w:color="auto"/>
        <w:left w:val="none" w:sz="0" w:space="0" w:color="auto"/>
        <w:bottom w:val="none" w:sz="0" w:space="0" w:color="auto"/>
        <w:right w:val="none" w:sz="0" w:space="0" w:color="auto"/>
      </w:divBdr>
    </w:div>
    <w:div w:id="1133644186">
      <w:marLeft w:val="0"/>
      <w:marRight w:val="0"/>
      <w:marTop w:val="0"/>
      <w:marBottom w:val="0"/>
      <w:divBdr>
        <w:top w:val="none" w:sz="0" w:space="0" w:color="auto"/>
        <w:left w:val="none" w:sz="0" w:space="0" w:color="auto"/>
        <w:bottom w:val="none" w:sz="0" w:space="0" w:color="auto"/>
        <w:right w:val="none" w:sz="0" w:space="0" w:color="auto"/>
      </w:divBdr>
    </w:div>
    <w:div w:id="1133644187">
      <w:marLeft w:val="0"/>
      <w:marRight w:val="0"/>
      <w:marTop w:val="0"/>
      <w:marBottom w:val="0"/>
      <w:divBdr>
        <w:top w:val="none" w:sz="0" w:space="0" w:color="auto"/>
        <w:left w:val="none" w:sz="0" w:space="0" w:color="auto"/>
        <w:bottom w:val="none" w:sz="0" w:space="0" w:color="auto"/>
        <w:right w:val="none" w:sz="0" w:space="0" w:color="auto"/>
      </w:divBdr>
    </w:div>
    <w:div w:id="1133644188">
      <w:marLeft w:val="0"/>
      <w:marRight w:val="0"/>
      <w:marTop w:val="0"/>
      <w:marBottom w:val="0"/>
      <w:divBdr>
        <w:top w:val="none" w:sz="0" w:space="0" w:color="auto"/>
        <w:left w:val="none" w:sz="0" w:space="0" w:color="auto"/>
        <w:bottom w:val="none" w:sz="0" w:space="0" w:color="auto"/>
        <w:right w:val="none" w:sz="0" w:space="0" w:color="auto"/>
      </w:divBdr>
    </w:div>
    <w:div w:id="1133644189">
      <w:marLeft w:val="0"/>
      <w:marRight w:val="0"/>
      <w:marTop w:val="0"/>
      <w:marBottom w:val="0"/>
      <w:divBdr>
        <w:top w:val="none" w:sz="0" w:space="0" w:color="auto"/>
        <w:left w:val="none" w:sz="0" w:space="0" w:color="auto"/>
        <w:bottom w:val="none" w:sz="0" w:space="0" w:color="auto"/>
        <w:right w:val="none" w:sz="0" w:space="0" w:color="auto"/>
      </w:divBdr>
    </w:div>
    <w:div w:id="1144156037">
      <w:bodyDiv w:val="1"/>
      <w:marLeft w:val="0"/>
      <w:marRight w:val="0"/>
      <w:marTop w:val="0"/>
      <w:marBottom w:val="0"/>
      <w:divBdr>
        <w:top w:val="none" w:sz="0" w:space="0" w:color="auto"/>
        <w:left w:val="none" w:sz="0" w:space="0" w:color="auto"/>
        <w:bottom w:val="none" w:sz="0" w:space="0" w:color="auto"/>
        <w:right w:val="none" w:sz="0" w:space="0" w:color="auto"/>
      </w:divBdr>
    </w:div>
    <w:div w:id="1145004852">
      <w:bodyDiv w:val="1"/>
      <w:marLeft w:val="0"/>
      <w:marRight w:val="0"/>
      <w:marTop w:val="0"/>
      <w:marBottom w:val="0"/>
      <w:divBdr>
        <w:top w:val="none" w:sz="0" w:space="0" w:color="auto"/>
        <w:left w:val="none" w:sz="0" w:space="0" w:color="auto"/>
        <w:bottom w:val="none" w:sz="0" w:space="0" w:color="auto"/>
        <w:right w:val="none" w:sz="0" w:space="0" w:color="auto"/>
      </w:divBdr>
    </w:div>
    <w:div w:id="1203900587">
      <w:bodyDiv w:val="1"/>
      <w:marLeft w:val="0"/>
      <w:marRight w:val="0"/>
      <w:marTop w:val="0"/>
      <w:marBottom w:val="0"/>
      <w:divBdr>
        <w:top w:val="none" w:sz="0" w:space="0" w:color="auto"/>
        <w:left w:val="none" w:sz="0" w:space="0" w:color="auto"/>
        <w:bottom w:val="none" w:sz="0" w:space="0" w:color="auto"/>
        <w:right w:val="none" w:sz="0" w:space="0" w:color="auto"/>
      </w:divBdr>
    </w:div>
    <w:div w:id="1278372034">
      <w:bodyDiv w:val="1"/>
      <w:marLeft w:val="0"/>
      <w:marRight w:val="0"/>
      <w:marTop w:val="0"/>
      <w:marBottom w:val="0"/>
      <w:divBdr>
        <w:top w:val="none" w:sz="0" w:space="0" w:color="auto"/>
        <w:left w:val="none" w:sz="0" w:space="0" w:color="auto"/>
        <w:bottom w:val="none" w:sz="0" w:space="0" w:color="auto"/>
        <w:right w:val="none" w:sz="0" w:space="0" w:color="auto"/>
      </w:divBdr>
    </w:div>
    <w:div w:id="1430078023">
      <w:bodyDiv w:val="1"/>
      <w:marLeft w:val="0"/>
      <w:marRight w:val="0"/>
      <w:marTop w:val="0"/>
      <w:marBottom w:val="0"/>
      <w:divBdr>
        <w:top w:val="none" w:sz="0" w:space="0" w:color="auto"/>
        <w:left w:val="none" w:sz="0" w:space="0" w:color="auto"/>
        <w:bottom w:val="none" w:sz="0" w:space="0" w:color="auto"/>
        <w:right w:val="none" w:sz="0" w:space="0" w:color="auto"/>
      </w:divBdr>
    </w:div>
    <w:div w:id="1484545446">
      <w:bodyDiv w:val="1"/>
      <w:marLeft w:val="0"/>
      <w:marRight w:val="0"/>
      <w:marTop w:val="0"/>
      <w:marBottom w:val="0"/>
      <w:divBdr>
        <w:top w:val="none" w:sz="0" w:space="0" w:color="auto"/>
        <w:left w:val="none" w:sz="0" w:space="0" w:color="auto"/>
        <w:bottom w:val="none" w:sz="0" w:space="0" w:color="auto"/>
        <w:right w:val="none" w:sz="0" w:space="0" w:color="auto"/>
      </w:divBdr>
    </w:div>
    <w:div w:id="1588803221">
      <w:bodyDiv w:val="1"/>
      <w:marLeft w:val="0"/>
      <w:marRight w:val="0"/>
      <w:marTop w:val="0"/>
      <w:marBottom w:val="0"/>
      <w:divBdr>
        <w:top w:val="none" w:sz="0" w:space="0" w:color="auto"/>
        <w:left w:val="none" w:sz="0" w:space="0" w:color="auto"/>
        <w:bottom w:val="none" w:sz="0" w:space="0" w:color="auto"/>
        <w:right w:val="none" w:sz="0" w:space="0" w:color="auto"/>
      </w:divBdr>
    </w:div>
    <w:div w:id="1692415291">
      <w:bodyDiv w:val="1"/>
      <w:marLeft w:val="0"/>
      <w:marRight w:val="0"/>
      <w:marTop w:val="0"/>
      <w:marBottom w:val="0"/>
      <w:divBdr>
        <w:top w:val="none" w:sz="0" w:space="0" w:color="auto"/>
        <w:left w:val="none" w:sz="0" w:space="0" w:color="auto"/>
        <w:bottom w:val="none" w:sz="0" w:space="0" w:color="auto"/>
        <w:right w:val="none" w:sz="0" w:space="0" w:color="auto"/>
      </w:divBdr>
    </w:div>
    <w:div w:id="1818951963">
      <w:bodyDiv w:val="1"/>
      <w:marLeft w:val="0"/>
      <w:marRight w:val="0"/>
      <w:marTop w:val="0"/>
      <w:marBottom w:val="0"/>
      <w:divBdr>
        <w:top w:val="none" w:sz="0" w:space="0" w:color="auto"/>
        <w:left w:val="none" w:sz="0" w:space="0" w:color="auto"/>
        <w:bottom w:val="none" w:sz="0" w:space="0" w:color="auto"/>
        <w:right w:val="none" w:sz="0" w:space="0" w:color="auto"/>
      </w:divBdr>
    </w:div>
    <w:div w:id="1864438083">
      <w:bodyDiv w:val="1"/>
      <w:marLeft w:val="0"/>
      <w:marRight w:val="0"/>
      <w:marTop w:val="0"/>
      <w:marBottom w:val="0"/>
      <w:divBdr>
        <w:top w:val="none" w:sz="0" w:space="0" w:color="auto"/>
        <w:left w:val="none" w:sz="0" w:space="0" w:color="auto"/>
        <w:bottom w:val="none" w:sz="0" w:space="0" w:color="auto"/>
        <w:right w:val="none" w:sz="0" w:space="0" w:color="auto"/>
      </w:divBdr>
    </w:div>
    <w:div w:id="1900245885">
      <w:bodyDiv w:val="1"/>
      <w:marLeft w:val="0"/>
      <w:marRight w:val="0"/>
      <w:marTop w:val="0"/>
      <w:marBottom w:val="0"/>
      <w:divBdr>
        <w:top w:val="none" w:sz="0" w:space="0" w:color="auto"/>
        <w:left w:val="none" w:sz="0" w:space="0" w:color="auto"/>
        <w:bottom w:val="none" w:sz="0" w:space="0" w:color="auto"/>
        <w:right w:val="none" w:sz="0" w:space="0" w:color="auto"/>
      </w:divBdr>
    </w:div>
    <w:div w:id="1932009059">
      <w:bodyDiv w:val="1"/>
      <w:marLeft w:val="0"/>
      <w:marRight w:val="0"/>
      <w:marTop w:val="0"/>
      <w:marBottom w:val="0"/>
      <w:divBdr>
        <w:top w:val="none" w:sz="0" w:space="0" w:color="auto"/>
        <w:left w:val="none" w:sz="0" w:space="0" w:color="auto"/>
        <w:bottom w:val="none" w:sz="0" w:space="0" w:color="auto"/>
        <w:right w:val="none" w:sz="0" w:space="0" w:color="auto"/>
      </w:divBdr>
    </w:div>
    <w:div w:id="1985309400">
      <w:bodyDiv w:val="1"/>
      <w:marLeft w:val="0"/>
      <w:marRight w:val="0"/>
      <w:marTop w:val="0"/>
      <w:marBottom w:val="0"/>
      <w:divBdr>
        <w:top w:val="none" w:sz="0" w:space="0" w:color="auto"/>
        <w:left w:val="none" w:sz="0" w:space="0" w:color="auto"/>
        <w:bottom w:val="none" w:sz="0" w:space="0" w:color="auto"/>
        <w:right w:val="none" w:sz="0" w:space="0" w:color="auto"/>
      </w:divBdr>
    </w:div>
    <w:div w:id="2069720169">
      <w:bodyDiv w:val="1"/>
      <w:marLeft w:val="0"/>
      <w:marRight w:val="0"/>
      <w:marTop w:val="0"/>
      <w:marBottom w:val="0"/>
      <w:divBdr>
        <w:top w:val="none" w:sz="0" w:space="0" w:color="auto"/>
        <w:left w:val="none" w:sz="0" w:space="0" w:color="auto"/>
        <w:bottom w:val="none" w:sz="0" w:space="0" w:color="auto"/>
        <w:right w:val="none" w:sz="0" w:space="0" w:color="auto"/>
      </w:divBdr>
    </w:div>
    <w:div w:id="209847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ustomXml" Target="../customXml/item9.xml"/><Relationship Id="rId20" Type="http://schemas.openxmlformats.org/officeDocument/2006/relationships/styles" Target="styles.xml"/><Relationship Id="rId21" Type="http://schemas.microsoft.com/office/2007/relationships/stylesWithEffects" Target="stylesWithEffects.xml"/><Relationship Id="rId22" Type="http://schemas.openxmlformats.org/officeDocument/2006/relationships/settings" Target="settings.xml"/><Relationship Id="rId23" Type="http://schemas.openxmlformats.org/officeDocument/2006/relationships/webSettings" Target="webSettings.xml"/><Relationship Id="rId24" Type="http://schemas.openxmlformats.org/officeDocument/2006/relationships/footnotes" Target="footnotes.xml"/><Relationship Id="rId25" Type="http://schemas.openxmlformats.org/officeDocument/2006/relationships/endnotes" Target="endnotes.xml"/><Relationship Id="rId26" Type="http://schemas.openxmlformats.org/officeDocument/2006/relationships/hyperlink" Target="http://oll.tv/terms" TargetMode="External"/><Relationship Id="rId27" Type="http://schemas.openxmlformats.org/officeDocument/2006/relationships/hyperlink" Target="http://telegroup.com.ua/" TargetMode="External"/><Relationship Id="rId28" Type="http://schemas.openxmlformats.org/officeDocument/2006/relationships/printerSettings" Target="printerSettings/printerSettings1.bin"/><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customXml" Target="../customXml/item10.xml"/><Relationship Id="rId11" Type="http://schemas.openxmlformats.org/officeDocument/2006/relationships/customXml" Target="../customXml/item11.xml"/><Relationship Id="rId12" Type="http://schemas.openxmlformats.org/officeDocument/2006/relationships/customXml" Target="../customXml/item12.xml"/><Relationship Id="rId13" Type="http://schemas.openxmlformats.org/officeDocument/2006/relationships/customXml" Target="../customXml/item13.xml"/><Relationship Id="rId14" Type="http://schemas.openxmlformats.org/officeDocument/2006/relationships/customXml" Target="../customXml/item14.xml"/><Relationship Id="rId15" Type="http://schemas.openxmlformats.org/officeDocument/2006/relationships/customXml" Target="../customXml/item15.xml"/><Relationship Id="rId16" Type="http://schemas.openxmlformats.org/officeDocument/2006/relationships/customXml" Target="../customXml/item16.xml"/><Relationship Id="rId17" Type="http://schemas.openxmlformats.org/officeDocument/2006/relationships/customXml" Target="../customXml/item17.xml"/><Relationship Id="rId18" Type="http://schemas.openxmlformats.org/officeDocument/2006/relationships/customXml" Target="../customXml/item18.xml"/><Relationship Id="rId19" Type="http://schemas.openxmlformats.org/officeDocument/2006/relationships/numbering" Target="numbering.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32BBD-0A46-4B5A-A87E-65B32E67FF2D}">
  <ds:schemaRefs>
    <ds:schemaRef ds:uri="http://schemas.openxmlformats.org/officeDocument/2006/bibliography"/>
  </ds:schemaRefs>
</ds:datastoreItem>
</file>

<file path=customXml/itemProps10.xml><?xml version="1.0" encoding="utf-8"?>
<ds:datastoreItem xmlns:ds="http://schemas.openxmlformats.org/officeDocument/2006/customXml" ds:itemID="{BBAF858D-0E36-4F3D-9503-0267C3F3465D}">
  <ds:schemaRefs>
    <ds:schemaRef ds:uri="http://schemas.openxmlformats.org/officeDocument/2006/bibliography"/>
  </ds:schemaRefs>
</ds:datastoreItem>
</file>

<file path=customXml/itemProps11.xml><?xml version="1.0" encoding="utf-8"?>
<ds:datastoreItem xmlns:ds="http://schemas.openxmlformats.org/officeDocument/2006/customXml" ds:itemID="{5C49CC96-1514-BC48-9158-C2EA2A566D05}">
  <ds:schemaRefs>
    <ds:schemaRef ds:uri="http://schemas.openxmlformats.org/officeDocument/2006/bibliography"/>
  </ds:schemaRefs>
</ds:datastoreItem>
</file>

<file path=customXml/itemProps12.xml><?xml version="1.0" encoding="utf-8"?>
<ds:datastoreItem xmlns:ds="http://schemas.openxmlformats.org/officeDocument/2006/customXml" ds:itemID="{9F86B85E-5204-4A41-A426-6DBC504BF288}">
  <ds:schemaRefs>
    <ds:schemaRef ds:uri="http://schemas.openxmlformats.org/officeDocument/2006/bibliography"/>
  </ds:schemaRefs>
</ds:datastoreItem>
</file>

<file path=customXml/itemProps13.xml><?xml version="1.0" encoding="utf-8"?>
<ds:datastoreItem xmlns:ds="http://schemas.openxmlformats.org/officeDocument/2006/customXml" ds:itemID="{A410D15E-93AB-3546-B255-B9958D5B5E03}">
  <ds:schemaRefs>
    <ds:schemaRef ds:uri="http://schemas.openxmlformats.org/officeDocument/2006/bibliography"/>
  </ds:schemaRefs>
</ds:datastoreItem>
</file>

<file path=customXml/itemProps14.xml><?xml version="1.0" encoding="utf-8"?>
<ds:datastoreItem xmlns:ds="http://schemas.openxmlformats.org/officeDocument/2006/customXml" ds:itemID="{D82833D2-BB6E-AC46-A790-A258E6335EE4}">
  <ds:schemaRefs>
    <ds:schemaRef ds:uri="http://schemas.openxmlformats.org/officeDocument/2006/bibliography"/>
  </ds:schemaRefs>
</ds:datastoreItem>
</file>

<file path=customXml/itemProps15.xml><?xml version="1.0" encoding="utf-8"?>
<ds:datastoreItem xmlns:ds="http://schemas.openxmlformats.org/officeDocument/2006/customXml" ds:itemID="{05E9288E-1352-3A45-8240-B4BD4AEEA035}">
  <ds:schemaRefs>
    <ds:schemaRef ds:uri="http://schemas.openxmlformats.org/officeDocument/2006/bibliography"/>
  </ds:schemaRefs>
</ds:datastoreItem>
</file>

<file path=customXml/itemProps16.xml><?xml version="1.0" encoding="utf-8"?>
<ds:datastoreItem xmlns:ds="http://schemas.openxmlformats.org/officeDocument/2006/customXml" ds:itemID="{296C0C87-F38D-D141-85F5-E50F9FFA6C86}">
  <ds:schemaRefs>
    <ds:schemaRef ds:uri="http://schemas.openxmlformats.org/officeDocument/2006/bibliography"/>
  </ds:schemaRefs>
</ds:datastoreItem>
</file>

<file path=customXml/itemProps17.xml><?xml version="1.0" encoding="utf-8"?>
<ds:datastoreItem xmlns:ds="http://schemas.openxmlformats.org/officeDocument/2006/customXml" ds:itemID="{5E1E4983-2AED-E248-8890-782E7C8789F1}">
  <ds:schemaRefs>
    <ds:schemaRef ds:uri="http://schemas.openxmlformats.org/officeDocument/2006/bibliography"/>
  </ds:schemaRefs>
</ds:datastoreItem>
</file>

<file path=customXml/itemProps18.xml><?xml version="1.0" encoding="utf-8"?>
<ds:datastoreItem xmlns:ds="http://schemas.openxmlformats.org/officeDocument/2006/customXml" ds:itemID="{E0A57920-4DFA-D043-A406-22015ECF1BA4}">
  <ds:schemaRefs>
    <ds:schemaRef ds:uri="http://schemas.openxmlformats.org/officeDocument/2006/bibliography"/>
  </ds:schemaRefs>
</ds:datastoreItem>
</file>

<file path=customXml/itemProps2.xml><?xml version="1.0" encoding="utf-8"?>
<ds:datastoreItem xmlns:ds="http://schemas.openxmlformats.org/officeDocument/2006/customXml" ds:itemID="{632DA5E6-45C7-4756-8C9E-8E80A5721080}">
  <ds:schemaRefs>
    <ds:schemaRef ds:uri="http://schemas.openxmlformats.org/officeDocument/2006/bibliography"/>
  </ds:schemaRefs>
</ds:datastoreItem>
</file>

<file path=customXml/itemProps3.xml><?xml version="1.0" encoding="utf-8"?>
<ds:datastoreItem xmlns:ds="http://schemas.openxmlformats.org/officeDocument/2006/customXml" ds:itemID="{F3DA8DDC-7CB9-4382-AAD1-F9209A1AADFB}">
  <ds:schemaRefs>
    <ds:schemaRef ds:uri="http://schemas.openxmlformats.org/officeDocument/2006/bibliography"/>
  </ds:schemaRefs>
</ds:datastoreItem>
</file>

<file path=customXml/itemProps4.xml><?xml version="1.0" encoding="utf-8"?>
<ds:datastoreItem xmlns:ds="http://schemas.openxmlformats.org/officeDocument/2006/customXml" ds:itemID="{91137448-E793-4BE8-9A00-39C63DE55846}">
  <ds:schemaRefs>
    <ds:schemaRef ds:uri="http://schemas.openxmlformats.org/officeDocument/2006/bibliography"/>
  </ds:schemaRefs>
</ds:datastoreItem>
</file>

<file path=customXml/itemProps5.xml><?xml version="1.0" encoding="utf-8"?>
<ds:datastoreItem xmlns:ds="http://schemas.openxmlformats.org/officeDocument/2006/customXml" ds:itemID="{4093E781-2123-4979-BE34-04D019CAFD16}">
  <ds:schemaRefs>
    <ds:schemaRef ds:uri="http://schemas.openxmlformats.org/officeDocument/2006/bibliography"/>
  </ds:schemaRefs>
</ds:datastoreItem>
</file>

<file path=customXml/itemProps6.xml><?xml version="1.0" encoding="utf-8"?>
<ds:datastoreItem xmlns:ds="http://schemas.openxmlformats.org/officeDocument/2006/customXml" ds:itemID="{DDDAC00A-CDC0-4BD6-B2B1-C3AD321101E1}">
  <ds:schemaRefs>
    <ds:schemaRef ds:uri="http://schemas.openxmlformats.org/officeDocument/2006/bibliography"/>
  </ds:schemaRefs>
</ds:datastoreItem>
</file>

<file path=customXml/itemProps7.xml><?xml version="1.0" encoding="utf-8"?>
<ds:datastoreItem xmlns:ds="http://schemas.openxmlformats.org/officeDocument/2006/customXml" ds:itemID="{588A5A6B-6F02-499F-9AB5-4C26DF9AE5B6}">
  <ds:schemaRefs>
    <ds:schemaRef ds:uri="http://schemas.openxmlformats.org/officeDocument/2006/bibliography"/>
  </ds:schemaRefs>
</ds:datastoreItem>
</file>

<file path=customXml/itemProps8.xml><?xml version="1.0" encoding="utf-8"?>
<ds:datastoreItem xmlns:ds="http://schemas.openxmlformats.org/officeDocument/2006/customXml" ds:itemID="{DF313E41-46A6-41B7-A3E9-04ECAE001A7D}">
  <ds:schemaRefs>
    <ds:schemaRef ds:uri="http://schemas.openxmlformats.org/officeDocument/2006/bibliography"/>
  </ds:schemaRefs>
</ds:datastoreItem>
</file>

<file path=customXml/itemProps9.xml><?xml version="1.0" encoding="utf-8"?>
<ds:datastoreItem xmlns:ds="http://schemas.openxmlformats.org/officeDocument/2006/customXml" ds:itemID="{47A439D3-7429-4B15-A2BC-260FFD12D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3856</Words>
  <Characters>21983</Characters>
  <Application>Microsoft Macintosh Word</Application>
  <DocSecurity>0</DocSecurity>
  <Lines>183</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Укртелеком</Company>
  <LinksUpToDate>false</LinksUpToDate>
  <CharactersWithSpaces>25788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dc:creator>
  <cp:lastModifiedBy>www 111</cp:lastModifiedBy>
  <cp:revision>3</cp:revision>
  <cp:lastPrinted>2014-07-10T08:02:00Z</cp:lastPrinted>
  <dcterms:created xsi:type="dcterms:W3CDTF">2014-12-01T08:55:00Z</dcterms:created>
  <dcterms:modified xsi:type="dcterms:W3CDTF">2014-12-01T08:56:00Z</dcterms:modified>
</cp:coreProperties>
</file>